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C600" w14:textId="2A234BC7" w:rsidR="00E56A2B" w:rsidRDefault="00E56A2B" w:rsidP="00E56A2B">
      <w:pPr>
        <w:pStyle w:val="Style"/>
        <w:shd w:val="clear" w:color="auto" w:fill="FFFFFF"/>
        <w:spacing w:before="220" w:line="288" w:lineRule="exact"/>
        <w:ind w:left="1819" w:right="897"/>
        <w:rPr>
          <w:color w:val="000000"/>
          <w:sz w:val="19"/>
          <w:szCs w:val="19"/>
          <w:shd w:val="clear" w:color="auto" w:fill="FFFFFF"/>
        </w:rPr>
      </w:pPr>
      <w:r>
        <w:rPr>
          <w:noProof/>
        </w:rPr>
        <w:drawing>
          <wp:anchor distT="0" distB="0" distL="114300" distR="114300" simplePos="0" relativeHeight="251659264" behindDoc="1" locked="0" layoutInCell="0" allowOverlap="1" wp14:anchorId="0F1D610F" wp14:editId="75212E33">
            <wp:simplePos x="0" y="0"/>
            <wp:positionH relativeFrom="margin">
              <wp:posOffset>28575</wp:posOffset>
            </wp:positionH>
            <wp:positionV relativeFrom="margin">
              <wp:align>top</wp:align>
            </wp:positionV>
            <wp:extent cx="1011555" cy="999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555" cy="999490"/>
                    </a:xfrm>
                    <a:prstGeom prst="rect">
                      <a:avLst/>
                    </a:prstGeom>
                    <a:noFill/>
                  </pic:spPr>
                </pic:pic>
              </a:graphicData>
            </a:graphic>
            <wp14:sizeRelH relativeFrom="page">
              <wp14:pctWidth>0</wp14:pctWidth>
            </wp14:sizeRelH>
            <wp14:sizeRelV relativeFrom="page">
              <wp14:pctHeight>0</wp14:pctHeight>
            </wp14:sizeRelV>
          </wp:anchor>
        </w:drawing>
      </w:r>
      <w:r w:rsidR="005F2DAD">
        <w:rPr>
          <w:b/>
          <w:bCs/>
          <w:color w:val="000000"/>
          <w:sz w:val="21"/>
          <w:szCs w:val="21"/>
          <w:shd w:val="clear" w:color="auto" w:fill="FFFFFF"/>
        </w:rPr>
        <w:t>T</w:t>
      </w:r>
      <w:r>
        <w:rPr>
          <w:b/>
          <w:bCs/>
          <w:color w:val="000000"/>
          <w:sz w:val="21"/>
          <w:szCs w:val="21"/>
          <w:shd w:val="clear" w:color="auto" w:fill="FFFFFF"/>
        </w:rPr>
        <w:t xml:space="preserve">OWN OF BREMEN </w:t>
      </w:r>
      <w:r>
        <w:rPr>
          <w:b/>
          <w:bCs/>
          <w:color w:val="000000"/>
          <w:sz w:val="21"/>
          <w:szCs w:val="21"/>
          <w:shd w:val="clear" w:color="auto" w:fill="FFFFFF"/>
        </w:rPr>
        <w:br/>
      </w:r>
      <w:r>
        <w:rPr>
          <w:color w:val="000000"/>
          <w:sz w:val="19"/>
          <w:szCs w:val="19"/>
          <w:shd w:val="clear" w:color="auto" w:fill="FFFFFF"/>
        </w:rPr>
        <w:t xml:space="preserve">PO BOX 171, 208 WALDOBORO RD </w:t>
      </w:r>
    </w:p>
    <w:p w14:paraId="4F8FECB4" w14:textId="77777777" w:rsidR="00E56A2B" w:rsidRDefault="00E56A2B" w:rsidP="00E56A2B">
      <w:pPr>
        <w:pStyle w:val="Style"/>
        <w:shd w:val="clear" w:color="auto" w:fill="FFFFFF"/>
        <w:spacing w:line="254" w:lineRule="exact"/>
        <w:ind w:left="1819"/>
        <w:rPr>
          <w:color w:val="000000"/>
          <w:sz w:val="19"/>
          <w:szCs w:val="19"/>
          <w:shd w:val="clear" w:color="auto" w:fill="FFFFFF"/>
        </w:rPr>
      </w:pPr>
      <w:r>
        <w:rPr>
          <w:color w:val="000000"/>
          <w:sz w:val="19"/>
          <w:szCs w:val="19"/>
          <w:shd w:val="clear" w:color="auto" w:fill="FFFFFF"/>
        </w:rPr>
        <w:t xml:space="preserve">BREMEN, MAINE  04551 </w:t>
      </w:r>
    </w:p>
    <w:p w14:paraId="5F789539" w14:textId="77777777" w:rsidR="00E56A2B" w:rsidRDefault="00E56A2B" w:rsidP="00E56A2B">
      <w:pPr>
        <w:pStyle w:val="Style"/>
        <w:shd w:val="clear" w:color="auto" w:fill="FFFFFF"/>
        <w:spacing w:line="331" w:lineRule="exact"/>
        <w:ind w:left="1786"/>
        <w:rPr>
          <w:color w:val="000000"/>
          <w:sz w:val="19"/>
          <w:szCs w:val="19"/>
          <w:shd w:val="clear" w:color="auto" w:fill="FFFFFF"/>
        </w:rPr>
      </w:pPr>
      <w:r>
        <w:rPr>
          <w:color w:val="000000"/>
          <w:sz w:val="19"/>
          <w:szCs w:val="19"/>
          <w:shd w:val="clear" w:color="auto" w:fill="FFFFFF"/>
        </w:rPr>
        <w:t xml:space="preserve">(207) 529-5945 • </w:t>
      </w:r>
      <w:r>
        <w:rPr>
          <w:rFonts w:ascii="Arial" w:hAnsi="Arial" w:cs="Arial"/>
          <w:color w:val="000000"/>
          <w:sz w:val="19"/>
          <w:szCs w:val="19"/>
          <w:shd w:val="clear" w:color="auto" w:fill="FFFFFF"/>
        </w:rPr>
        <w:t xml:space="preserve">FAX </w:t>
      </w:r>
      <w:r>
        <w:rPr>
          <w:color w:val="000000"/>
          <w:sz w:val="19"/>
          <w:szCs w:val="19"/>
          <w:shd w:val="clear" w:color="auto" w:fill="FFFFFF"/>
        </w:rPr>
        <w:t xml:space="preserve">(207) 529-6302 </w:t>
      </w:r>
    </w:p>
    <w:p w14:paraId="300191C3" w14:textId="77777777" w:rsidR="00E56A2B" w:rsidRDefault="00E56A2B" w:rsidP="00E56A2B">
      <w:pPr>
        <w:pStyle w:val="Style"/>
        <w:shd w:val="clear" w:color="auto" w:fill="FFFFFF"/>
        <w:spacing w:line="331" w:lineRule="exact"/>
        <w:ind w:left="1786"/>
        <w:rPr>
          <w:color w:val="000000"/>
          <w:sz w:val="19"/>
          <w:szCs w:val="19"/>
          <w:shd w:val="clear" w:color="auto" w:fill="FFFFFF"/>
        </w:rPr>
      </w:pPr>
    </w:p>
    <w:p w14:paraId="4741A873" w14:textId="77777777" w:rsidR="00E56A2B" w:rsidRDefault="00E56A2B" w:rsidP="00E56A2B">
      <w:pPr>
        <w:pStyle w:val="Style"/>
        <w:shd w:val="clear" w:color="auto" w:fill="FFFFFF"/>
        <w:spacing w:line="331" w:lineRule="exact"/>
        <w:jc w:val="center"/>
        <w:rPr>
          <w:rFonts w:ascii="Arial" w:hAnsi="Arial" w:cs="Arial"/>
          <w:b/>
          <w:color w:val="000000"/>
          <w:shd w:val="clear" w:color="auto" w:fill="FFFFFF"/>
        </w:rPr>
      </w:pPr>
      <w:r>
        <w:rPr>
          <w:rFonts w:ascii="Arial" w:hAnsi="Arial" w:cs="Arial"/>
          <w:b/>
          <w:color w:val="000000"/>
          <w:shd w:val="clear" w:color="auto" w:fill="FFFFFF"/>
        </w:rPr>
        <w:t>ORDINANCE REVIEW COMMITTEE</w:t>
      </w:r>
    </w:p>
    <w:p w14:paraId="3CE82FF9" w14:textId="77777777" w:rsidR="00E56A2B" w:rsidRDefault="00E56A2B" w:rsidP="00E56A2B">
      <w:pPr>
        <w:pStyle w:val="Style"/>
        <w:shd w:val="clear" w:color="auto" w:fill="FFFFFF"/>
        <w:spacing w:line="331" w:lineRule="exact"/>
        <w:jc w:val="center"/>
        <w:rPr>
          <w:rFonts w:ascii="Arial" w:hAnsi="Arial" w:cs="Arial"/>
          <w:b/>
          <w:color w:val="000000"/>
          <w:shd w:val="clear" w:color="auto" w:fill="FFFFFF"/>
        </w:rPr>
      </w:pPr>
      <w:r>
        <w:rPr>
          <w:rFonts w:ascii="Arial" w:hAnsi="Arial" w:cs="Arial"/>
          <w:b/>
          <w:color w:val="000000"/>
          <w:shd w:val="clear" w:color="auto" w:fill="FFFFFF"/>
        </w:rPr>
        <w:t>Working Session</w:t>
      </w:r>
    </w:p>
    <w:p w14:paraId="32854863" w14:textId="21C9B581" w:rsidR="00E56A2B" w:rsidRDefault="007141A0" w:rsidP="00E56A2B">
      <w:pPr>
        <w:pStyle w:val="Style"/>
        <w:shd w:val="clear" w:color="auto" w:fill="FFFFFF"/>
        <w:spacing w:line="331" w:lineRule="exact"/>
        <w:jc w:val="center"/>
        <w:rPr>
          <w:rFonts w:ascii="Arial" w:hAnsi="Arial" w:cs="Arial"/>
          <w:b/>
          <w:color w:val="000000"/>
          <w:shd w:val="clear" w:color="auto" w:fill="FFFFFF"/>
        </w:rPr>
      </w:pPr>
      <w:r>
        <w:rPr>
          <w:rFonts w:ascii="Arial" w:hAnsi="Arial" w:cs="Arial"/>
          <w:b/>
          <w:color w:val="000000"/>
          <w:shd w:val="clear" w:color="auto" w:fill="FFFFFF"/>
        </w:rPr>
        <w:t>January 27, 2018</w:t>
      </w:r>
    </w:p>
    <w:p w14:paraId="3E36CB24" w14:textId="77777777" w:rsidR="00E56A2B" w:rsidRDefault="00E56A2B" w:rsidP="00E56A2B">
      <w:pPr>
        <w:pStyle w:val="Style"/>
        <w:shd w:val="clear" w:color="auto" w:fill="FFFFFF"/>
        <w:spacing w:line="331" w:lineRule="exact"/>
        <w:rPr>
          <w:rFonts w:ascii="Arial" w:hAnsi="Arial" w:cs="Arial"/>
          <w:b/>
          <w:color w:val="000000"/>
          <w:shd w:val="clear" w:color="auto" w:fill="FFFFFF"/>
        </w:rPr>
      </w:pPr>
    </w:p>
    <w:p w14:paraId="571C015D" w14:textId="77777777" w:rsidR="00E56A2B" w:rsidRDefault="00E56A2B"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Committee Members Present:</w:t>
      </w:r>
    </w:p>
    <w:p w14:paraId="686D2C18" w14:textId="245626FD" w:rsidR="00E56A2B" w:rsidRDefault="00E56A2B" w:rsidP="00E56A2B">
      <w:pPr>
        <w:pStyle w:val="Style"/>
        <w:shd w:val="clear" w:color="auto" w:fill="FFFFFF"/>
        <w:spacing w:line="331" w:lineRule="exact"/>
        <w:ind w:left="720"/>
        <w:rPr>
          <w:rFonts w:ascii="Arial" w:hAnsi="Arial" w:cs="Arial"/>
          <w:color w:val="000000"/>
          <w:shd w:val="clear" w:color="auto" w:fill="FFFFFF"/>
        </w:rPr>
      </w:pPr>
      <w:r>
        <w:rPr>
          <w:rFonts w:ascii="Arial" w:hAnsi="Arial" w:cs="Arial"/>
          <w:color w:val="000000"/>
          <w:shd w:val="clear" w:color="auto" w:fill="FFFFFF"/>
        </w:rPr>
        <w:t>Wendy Pieh</w:t>
      </w:r>
      <w:r w:rsidR="00FC2738">
        <w:rPr>
          <w:rFonts w:ascii="Arial" w:hAnsi="Arial" w:cs="Arial"/>
          <w:color w:val="000000"/>
          <w:shd w:val="clear" w:color="auto" w:fill="FFFFFF"/>
        </w:rPr>
        <w:t>;</w:t>
      </w:r>
      <w:r>
        <w:rPr>
          <w:rFonts w:ascii="Arial" w:hAnsi="Arial" w:cs="Arial"/>
          <w:color w:val="000000"/>
          <w:shd w:val="clear" w:color="auto" w:fill="FFFFFF"/>
        </w:rPr>
        <w:t xml:space="preserve"> </w:t>
      </w:r>
      <w:r w:rsidR="007B58DE">
        <w:rPr>
          <w:rFonts w:ascii="Arial" w:hAnsi="Arial" w:cs="Arial"/>
          <w:color w:val="000000"/>
          <w:shd w:val="clear" w:color="auto" w:fill="FFFFFF"/>
        </w:rPr>
        <w:t>Walter Voskian</w:t>
      </w:r>
      <w:r w:rsidR="00FC2738">
        <w:rPr>
          <w:rFonts w:ascii="Arial" w:hAnsi="Arial" w:cs="Arial"/>
          <w:color w:val="000000"/>
          <w:shd w:val="clear" w:color="auto" w:fill="FFFFFF"/>
        </w:rPr>
        <w:t>;</w:t>
      </w:r>
      <w:r>
        <w:rPr>
          <w:rFonts w:ascii="Arial" w:hAnsi="Arial" w:cs="Arial"/>
          <w:color w:val="000000"/>
          <w:shd w:val="clear" w:color="auto" w:fill="FFFFFF"/>
        </w:rPr>
        <w:t xml:space="preserve"> </w:t>
      </w:r>
      <w:r w:rsidR="007141A0">
        <w:rPr>
          <w:rFonts w:ascii="Arial" w:hAnsi="Arial" w:cs="Arial"/>
          <w:color w:val="000000"/>
          <w:shd w:val="clear" w:color="auto" w:fill="FFFFFF"/>
        </w:rPr>
        <w:t>Harold Schramm</w:t>
      </w:r>
      <w:r w:rsidR="00FC2738">
        <w:rPr>
          <w:rFonts w:ascii="Arial" w:hAnsi="Arial" w:cs="Arial"/>
          <w:color w:val="000000"/>
          <w:shd w:val="clear" w:color="auto" w:fill="FFFFFF"/>
        </w:rPr>
        <w:t>;</w:t>
      </w:r>
      <w:r w:rsidR="007141A0">
        <w:rPr>
          <w:rFonts w:ascii="Arial" w:hAnsi="Arial" w:cs="Arial"/>
          <w:color w:val="000000"/>
          <w:shd w:val="clear" w:color="auto" w:fill="FFFFFF"/>
        </w:rPr>
        <w:t xml:space="preserve"> </w:t>
      </w:r>
      <w:r w:rsidR="00FC2738">
        <w:rPr>
          <w:rFonts w:ascii="Arial" w:hAnsi="Arial" w:cs="Arial"/>
          <w:color w:val="000000"/>
          <w:shd w:val="clear" w:color="auto" w:fill="FFFFFF"/>
        </w:rPr>
        <w:t>Jonathan Hull, Town Attorney</w:t>
      </w:r>
      <w:r w:rsidR="00293D0C">
        <w:rPr>
          <w:rFonts w:ascii="Arial" w:hAnsi="Arial" w:cs="Arial"/>
          <w:color w:val="000000"/>
          <w:shd w:val="clear" w:color="auto" w:fill="FFFFFF"/>
        </w:rPr>
        <w:t>.</w:t>
      </w:r>
    </w:p>
    <w:p w14:paraId="3F41705B" w14:textId="77777777" w:rsidR="00E56A2B" w:rsidRDefault="00E56A2B" w:rsidP="00E56A2B">
      <w:pPr>
        <w:pStyle w:val="Style"/>
        <w:shd w:val="clear" w:color="auto" w:fill="FFFFFF"/>
        <w:spacing w:line="331" w:lineRule="exact"/>
        <w:rPr>
          <w:rFonts w:ascii="Arial" w:hAnsi="Arial" w:cs="Arial"/>
          <w:color w:val="000000"/>
          <w:shd w:val="clear" w:color="auto" w:fill="FFFFFF"/>
        </w:rPr>
      </w:pPr>
    </w:p>
    <w:p w14:paraId="4C803284" w14:textId="176D3C03" w:rsidR="00E56A2B" w:rsidRDefault="00E56A2B"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Committee Members Absent:</w:t>
      </w:r>
      <w:r w:rsidR="00FC2738">
        <w:rPr>
          <w:rFonts w:ascii="Arial" w:hAnsi="Arial" w:cs="Arial"/>
          <w:color w:val="000000"/>
          <w:shd w:val="clear" w:color="auto" w:fill="FFFFFF"/>
        </w:rPr>
        <w:t xml:space="preserve"> None </w:t>
      </w:r>
    </w:p>
    <w:p w14:paraId="6D1EDB86" w14:textId="6A1FECE1" w:rsidR="00E56A2B" w:rsidRDefault="00E56A2B"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b/>
      </w:r>
    </w:p>
    <w:p w14:paraId="38AF4B4D" w14:textId="54A3F3C3" w:rsidR="00E56A2B" w:rsidRDefault="00E56A2B"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Community Members Present:</w:t>
      </w:r>
      <w:r w:rsidR="00FC2738">
        <w:rPr>
          <w:rFonts w:ascii="Arial" w:hAnsi="Arial" w:cs="Arial"/>
          <w:color w:val="000000"/>
          <w:shd w:val="clear" w:color="auto" w:fill="FFFFFF"/>
        </w:rPr>
        <w:t xml:space="preserve">  None</w:t>
      </w:r>
    </w:p>
    <w:p w14:paraId="30CB7448" w14:textId="4BD9A6BA" w:rsidR="00FC2738" w:rsidRDefault="00FC2738" w:rsidP="00E56A2B">
      <w:pPr>
        <w:pStyle w:val="Style"/>
        <w:shd w:val="clear" w:color="auto" w:fill="FFFFFF"/>
        <w:spacing w:line="331" w:lineRule="exact"/>
        <w:rPr>
          <w:rFonts w:ascii="Arial" w:hAnsi="Arial" w:cs="Arial"/>
          <w:color w:val="000000"/>
          <w:shd w:val="clear" w:color="auto" w:fill="FFFFFF"/>
        </w:rPr>
      </w:pPr>
    </w:p>
    <w:p w14:paraId="77DE08FB" w14:textId="47935545" w:rsidR="00D208AF" w:rsidRDefault="00D208AF"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The </w:t>
      </w:r>
      <w:r w:rsidR="00122FBA">
        <w:rPr>
          <w:rFonts w:ascii="Arial" w:hAnsi="Arial" w:cs="Arial"/>
          <w:color w:val="000000"/>
          <w:shd w:val="clear" w:color="auto" w:fill="FFFFFF"/>
        </w:rPr>
        <w:t>working session</w:t>
      </w:r>
      <w:r>
        <w:rPr>
          <w:rFonts w:ascii="Arial" w:hAnsi="Arial" w:cs="Arial"/>
          <w:color w:val="000000"/>
          <w:shd w:val="clear" w:color="auto" w:fill="FFFFFF"/>
        </w:rPr>
        <w:t xml:space="preserve"> was called to order at 10:30 am</w:t>
      </w:r>
      <w:r w:rsidR="002B1805">
        <w:rPr>
          <w:rFonts w:ascii="Arial" w:hAnsi="Arial" w:cs="Arial"/>
          <w:color w:val="000000"/>
          <w:shd w:val="clear" w:color="auto" w:fill="FFFFFF"/>
        </w:rPr>
        <w:t>.</w:t>
      </w:r>
    </w:p>
    <w:p w14:paraId="094E289A" w14:textId="1678496E" w:rsidR="002B1805" w:rsidRDefault="002B1805" w:rsidP="00E56A2B">
      <w:pPr>
        <w:pStyle w:val="Style"/>
        <w:shd w:val="clear" w:color="auto" w:fill="FFFFFF"/>
        <w:spacing w:line="331" w:lineRule="exact"/>
        <w:rPr>
          <w:rFonts w:ascii="Arial" w:hAnsi="Arial" w:cs="Arial"/>
          <w:color w:val="000000"/>
          <w:shd w:val="clear" w:color="auto" w:fill="FFFFFF"/>
        </w:rPr>
      </w:pPr>
    </w:p>
    <w:p w14:paraId="1FA5BE41" w14:textId="443F9621" w:rsidR="002B1805" w:rsidRDefault="002B1805"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The Ordinance Review Committee is an ad hoc committee of the Board of Selectmen.  It chooses not to operate with an agenda.  Wendy Pieh acted as chairman for this meeting. </w:t>
      </w:r>
      <w:r w:rsidR="00BB25D8">
        <w:rPr>
          <w:rFonts w:ascii="Arial" w:hAnsi="Arial" w:cs="Arial"/>
          <w:color w:val="000000"/>
          <w:shd w:val="clear" w:color="auto" w:fill="FFFFFF"/>
        </w:rPr>
        <w:t xml:space="preserve">The Ordinance Review Committee member voted </w:t>
      </w:r>
      <w:r>
        <w:rPr>
          <w:rFonts w:ascii="Arial" w:hAnsi="Arial" w:cs="Arial"/>
          <w:color w:val="000000"/>
          <w:shd w:val="clear" w:color="auto" w:fill="FFFFFF"/>
        </w:rPr>
        <w:t>that the committee would conduct their working session by reviewing and amending the Appeals Board Ordinance</w:t>
      </w:r>
      <w:r w:rsidR="00122FBA">
        <w:rPr>
          <w:rFonts w:ascii="Arial" w:hAnsi="Arial" w:cs="Arial"/>
          <w:color w:val="000000"/>
          <w:shd w:val="clear" w:color="auto" w:fill="FFFFFF"/>
        </w:rPr>
        <w:t xml:space="preserve"> dated 04/16/2004</w:t>
      </w:r>
      <w:r>
        <w:rPr>
          <w:rFonts w:ascii="Arial" w:hAnsi="Arial" w:cs="Arial"/>
          <w:color w:val="000000"/>
          <w:shd w:val="clear" w:color="auto" w:fill="FFFFFF"/>
        </w:rPr>
        <w:t xml:space="preserve"> on a per </w:t>
      </w:r>
      <w:r w:rsidR="00122FBA">
        <w:rPr>
          <w:rFonts w:ascii="Arial" w:hAnsi="Arial" w:cs="Arial"/>
          <w:color w:val="000000"/>
          <w:shd w:val="clear" w:color="auto" w:fill="FFFFFF"/>
        </w:rPr>
        <w:t xml:space="preserve">section basis, meaning that each member would offer their edit(s) for each section to be discussed before continuing to review the onto the next section. </w:t>
      </w:r>
    </w:p>
    <w:p w14:paraId="2DB606FA" w14:textId="77777777" w:rsidR="002B1805" w:rsidRDefault="002B1805" w:rsidP="00E56A2B">
      <w:pPr>
        <w:pStyle w:val="Style"/>
        <w:shd w:val="clear" w:color="auto" w:fill="FFFFFF"/>
        <w:spacing w:line="331" w:lineRule="exact"/>
        <w:rPr>
          <w:rFonts w:ascii="Arial" w:hAnsi="Arial" w:cs="Arial"/>
          <w:color w:val="000000"/>
          <w:shd w:val="clear" w:color="auto" w:fill="FFFFFF"/>
        </w:rPr>
      </w:pPr>
    </w:p>
    <w:p w14:paraId="047ED211" w14:textId="132D19DA" w:rsidR="00122FBA" w:rsidRPr="00122FBA" w:rsidRDefault="00122FBA" w:rsidP="00E56A2B">
      <w:pPr>
        <w:pStyle w:val="Style"/>
        <w:shd w:val="clear" w:color="auto" w:fill="FFFFFF"/>
        <w:spacing w:line="331" w:lineRule="exact"/>
        <w:rPr>
          <w:rFonts w:ascii="Arial" w:hAnsi="Arial" w:cs="Arial"/>
          <w:b/>
          <w:color w:val="000000"/>
          <w:shd w:val="clear" w:color="auto" w:fill="FFFFFF"/>
        </w:rPr>
      </w:pPr>
      <w:r w:rsidRPr="00122FBA">
        <w:rPr>
          <w:rFonts w:ascii="Arial" w:hAnsi="Arial" w:cs="Arial"/>
          <w:b/>
          <w:color w:val="000000"/>
          <w:shd w:val="clear" w:color="auto" w:fill="FFFFFF"/>
        </w:rPr>
        <w:t xml:space="preserve">Section </w:t>
      </w:r>
      <w:r w:rsidR="009D4962">
        <w:rPr>
          <w:rFonts w:ascii="Arial" w:hAnsi="Arial" w:cs="Arial"/>
          <w:b/>
          <w:color w:val="000000"/>
          <w:shd w:val="clear" w:color="auto" w:fill="FFFFFF"/>
        </w:rPr>
        <w:t>2</w:t>
      </w:r>
      <w:r w:rsidRPr="00122FBA">
        <w:rPr>
          <w:rFonts w:ascii="Arial" w:hAnsi="Arial" w:cs="Arial"/>
          <w:b/>
          <w:color w:val="000000"/>
          <w:shd w:val="clear" w:color="auto" w:fill="FFFFFF"/>
        </w:rPr>
        <w:t xml:space="preserve">. </w:t>
      </w:r>
      <w:r w:rsidR="009D4962">
        <w:rPr>
          <w:rFonts w:ascii="Arial" w:hAnsi="Arial" w:cs="Arial"/>
          <w:b/>
          <w:color w:val="000000"/>
          <w:shd w:val="clear" w:color="auto" w:fill="FFFFFF"/>
        </w:rPr>
        <w:t>Appoint</w:t>
      </w:r>
      <w:r w:rsidRPr="00122FBA">
        <w:rPr>
          <w:rFonts w:ascii="Arial" w:hAnsi="Arial" w:cs="Arial"/>
          <w:b/>
          <w:color w:val="000000"/>
          <w:shd w:val="clear" w:color="auto" w:fill="FFFFFF"/>
        </w:rPr>
        <w:t>ment</w:t>
      </w:r>
    </w:p>
    <w:p w14:paraId="54594AE9" w14:textId="77777777" w:rsidR="00122FBA" w:rsidRDefault="00AC3A5D"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Review of the </w:t>
      </w:r>
      <w:r w:rsidR="00122FBA">
        <w:rPr>
          <w:rFonts w:ascii="Arial" w:hAnsi="Arial" w:cs="Arial"/>
          <w:color w:val="000000"/>
          <w:shd w:val="clear" w:color="auto" w:fill="FFFFFF"/>
        </w:rPr>
        <w:t xml:space="preserve">Board of Appeals Ordinance </w:t>
      </w:r>
      <w:r>
        <w:rPr>
          <w:rFonts w:ascii="Arial" w:hAnsi="Arial" w:cs="Arial"/>
          <w:color w:val="000000"/>
          <w:shd w:val="clear" w:color="auto" w:fill="FFFFFF"/>
        </w:rPr>
        <w:t>began</w:t>
      </w:r>
      <w:r w:rsidR="00122FBA">
        <w:rPr>
          <w:rFonts w:ascii="Arial" w:hAnsi="Arial" w:cs="Arial"/>
          <w:color w:val="000000"/>
          <w:shd w:val="clear" w:color="auto" w:fill="FFFFFF"/>
        </w:rPr>
        <w:t xml:space="preserve"> with edits </w:t>
      </w:r>
      <w:r>
        <w:rPr>
          <w:rFonts w:ascii="Arial" w:hAnsi="Arial" w:cs="Arial"/>
          <w:color w:val="000000"/>
          <w:shd w:val="clear" w:color="auto" w:fill="FFFFFF"/>
        </w:rPr>
        <w:t>on page 1.</w:t>
      </w:r>
    </w:p>
    <w:p w14:paraId="098B1172" w14:textId="2589CD88" w:rsidR="009D4962" w:rsidRDefault="009D4962" w:rsidP="009D496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 E. “Neither a Selectmen, Planning Board member, </w:t>
      </w:r>
      <w:r w:rsidRPr="00BB25D8">
        <w:rPr>
          <w:rFonts w:ascii="Arial" w:hAnsi="Arial" w:cs="Arial"/>
          <w:b/>
          <w:color w:val="000000"/>
          <w:shd w:val="clear" w:color="auto" w:fill="FFFFFF"/>
        </w:rPr>
        <w:t xml:space="preserve">nor a Code Enforcement Officer </w:t>
      </w:r>
      <w:r>
        <w:rPr>
          <w:rFonts w:ascii="Arial" w:hAnsi="Arial" w:cs="Arial"/>
          <w:color w:val="000000"/>
          <w:shd w:val="clear" w:color="auto" w:fill="FFFFFF"/>
        </w:rPr>
        <w:t>may ser</w:t>
      </w:r>
      <w:r w:rsidR="003E3E40">
        <w:rPr>
          <w:rFonts w:ascii="Arial" w:hAnsi="Arial" w:cs="Arial"/>
          <w:color w:val="000000"/>
          <w:shd w:val="clear" w:color="auto" w:fill="FFFFFF"/>
        </w:rPr>
        <w:t xml:space="preserve">ve </w:t>
      </w:r>
      <w:r w:rsidR="00BE0135">
        <w:rPr>
          <w:rFonts w:ascii="Arial" w:hAnsi="Arial" w:cs="Arial"/>
          <w:color w:val="000000"/>
          <w:shd w:val="clear" w:color="auto" w:fill="FFFFFF"/>
        </w:rPr>
        <w:t xml:space="preserve">as </w:t>
      </w:r>
      <w:r w:rsidR="003E3E40">
        <w:rPr>
          <w:rFonts w:ascii="Arial" w:hAnsi="Arial" w:cs="Arial"/>
          <w:color w:val="000000"/>
          <w:shd w:val="clear" w:color="auto" w:fill="FFFFFF"/>
        </w:rPr>
        <w:t>a member or alternate member of the Board of Appeals</w:t>
      </w:r>
      <w:r>
        <w:rPr>
          <w:rFonts w:ascii="Arial" w:hAnsi="Arial" w:cs="Arial"/>
          <w:color w:val="000000"/>
          <w:shd w:val="clear" w:color="auto" w:fill="FFFFFF"/>
        </w:rPr>
        <w:t>”</w:t>
      </w:r>
      <w:r w:rsidR="003E3E40">
        <w:rPr>
          <w:rFonts w:ascii="Arial" w:hAnsi="Arial" w:cs="Arial"/>
          <w:color w:val="000000"/>
          <w:shd w:val="clear" w:color="auto" w:fill="FFFFFF"/>
        </w:rPr>
        <w:t>.</w:t>
      </w:r>
    </w:p>
    <w:p w14:paraId="62CC4200" w14:textId="6CE14125" w:rsidR="009D4962" w:rsidRDefault="009D4962" w:rsidP="009D496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Discussion continued regarding the whether a spouse would be a conflict.  It was determined that the situation of a spouse serving on the Board of Appeals would not be a conflict so removing that was advised.  The recommendation to add the Code Enforcement Officer as not being able to serve was accepted.</w:t>
      </w:r>
    </w:p>
    <w:p w14:paraId="76DEB0AD" w14:textId="7DF91AD6" w:rsidR="009D4962" w:rsidRDefault="009D4962" w:rsidP="009D4962">
      <w:pPr>
        <w:pStyle w:val="Style"/>
        <w:shd w:val="clear" w:color="auto" w:fill="FFFFFF"/>
        <w:spacing w:line="331" w:lineRule="exact"/>
        <w:rPr>
          <w:rFonts w:ascii="Arial" w:hAnsi="Arial" w:cs="Arial"/>
          <w:color w:val="000000"/>
          <w:shd w:val="clear" w:color="auto" w:fill="FFFFFF"/>
        </w:rPr>
      </w:pPr>
    </w:p>
    <w:p w14:paraId="391A368D" w14:textId="35DECA35" w:rsidR="009D4962" w:rsidRPr="009D4962" w:rsidRDefault="009D4962" w:rsidP="00E56A2B">
      <w:pPr>
        <w:pStyle w:val="Style"/>
        <w:shd w:val="clear" w:color="auto" w:fill="FFFFFF"/>
        <w:spacing w:line="331" w:lineRule="exact"/>
        <w:rPr>
          <w:rFonts w:ascii="Arial" w:hAnsi="Arial" w:cs="Arial"/>
          <w:b/>
          <w:color w:val="000000"/>
          <w:shd w:val="clear" w:color="auto" w:fill="FFFFFF"/>
        </w:rPr>
      </w:pPr>
      <w:r w:rsidRPr="009D4962">
        <w:rPr>
          <w:rFonts w:ascii="Arial" w:hAnsi="Arial" w:cs="Arial"/>
          <w:b/>
          <w:color w:val="000000"/>
          <w:shd w:val="clear" w:color="auto" w:fill="FFFFFF"/>
        </w:rPr>
        <w:t xml:space="preserve">Section </w:t>
      </w:r>
      <w:r w:rsidR="00AC3A5D" w:rsidRPr="009D4962">
        <w:rPr>
          <w:rFonts w:ascii="Arial" w:hAnsi="Arial" w:cs="Arial"/>
          <w:b/>
          <w:color w:val="000000"/>
          <w:shd w:val="clear" w:color="auto" w:fill="FFFFFF"/>
        </w:rPr>
        <w:t>3.</w:t>
      </w:r>
      <w:r>
        <w:rPr>
          <w:rFonts w:ascii="Arial" w:hAnsi="Arial" w:cs="Arial"/>
          <w:b/>
          <w:color w:val="000000"/>
          <w:shd w:val="clear" w:color="auto" w:fill="FFFFFF"/>
        </w:rPr>
        <w:t xml:space="preserve">  Organization, Rules and Procedures</w:t>
      </w:r>
    </w:p>
    <w:p w14:paraId="720E64AE" w14:textId="43850D7B" w:rsidR="00AC3A5D" w:rsidRDefault="00AC3A5D"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w:t>
      </w:r>
      <w:r w:rsidR="00122FBA">
        <w:rPr>
          <w:rFonts w:ascii="Arial" w:hAnsi="Arial" w:cs="Arial"/>
          <w:color w:val="000000"/>
          <w:shd w:val="clear" w:color="auto" w:fill="FFFFFF"/>
        </w:rPr>
        <w:t xml:space="preserve">. </w:t>
      </w:r>
      <w:r>
        <w:rPr>
          <w:rFonts w:ascii="Arial" w:hAnsi="Arial" w:cs="Arial"/>
          <w:color w:val="000000"/>
          <w:shd w:val="clear" w:color="auto" w:fill="FFFFFF"/>
        </w:rPr>
        <w:t xml:space="preserve"> </w:t>
      </w:r>
      <w:r w:rsidR="001C3FDF">
        <w:rPr>
          <w:rFonts w:ascii="Arial" w:hAnsi="Arial" w:cs="Arial"/>
          <w:color w:val="000000"/>
          <w:shd w:val="clear" w:color="auto" w:fill="FFFFFF"/>
        </w:rPr>
        <w:t xml:space="preserve">The Board shall elect a chairperson from among its full voting members…” </w:t>
      </w:r>
      <w:r>
        <w:rPr>
          <w:rFonts w:ascii="Arial" w:hAnsi="Arial" w:cs="Arial"/>
          <w:color w:val="000000"/>
          <w:shd w:val="clear" w:color="auto" w:fill="FFFFFF"/>
        </w:rPr>
        <w:t xml:space="preserve">  </w:t>
      </w:r>
    </w:p>
    <w:p w14:paraId="611BB7A3" w14:textId="252A014E" w:rsidR="00AC3A5D" w:rsidRDefault="003E3E40"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The Board of Appeals does not elect a secretary, the Town Clerk serves as the </w:t>
      </w:r>
      <w:r>
        <w:rPr>
          <w:rFonts w:ascii="Arial" w:hAnsi="Arial" w:cs="Arial"/>
          <w:color w:val="000000"/>
          <w:shd w:val="clear" w:color="auto" w:fill="FFFFFF"/>
        </w:rPr>
        <w:lastRenderedPageBreak/>
        <w:t>recording secretary.</w:t>
      </w:r>
    </w:p>
    <w:p w14:paraId="764007C1" w14:textId="77777777" w:rsidR="003E3E40" w:rsidRDefault="003E3E40" w:rsidP="00E56A2B">
      <w:pPr>
        <w:pStyle w:val="Style"/>
        <w:shd w:val="clear" w:color="auto" w:fill="FFFFFF"/>
        <w:spacing w:line="331" w:lineRule="exact"/>
        <w:rPr>
          <w:rFonts w:ascii="Arial" w:hAnsi="Arial" w:cs="Arial"/>
          <w:color w:val="000000"/>
          <w:shd w:val="clear" w:color="auto" w:fill="FFFFFF"/>
        </w:rPr>
      </w:pPr>
    </w:p>
    <w:p w14:paraId="028D08DA" w14:textId="4F281F78" w:rsidR="009D4962" w:rsidRPr="00CF1243" w:rsidRDefault="009D4962" w:rsidP="00E56A2B">
      <w:pPr>
        <w:pStyle w:val="Style"/>
        <w:shd w:val="clear" w:color="auto" w:fill="FFFFFF"/>
        <w:spacing w:line="331" w:lineRule="exact"/>
        <w:rPr>
          <w:rFonts w:ascii="Arial" w:hAnsi="Arial" w:cs="Arial"/>
          <w:b/>
          <w:color w:val="000000"/>
          <w:shd w:val="clear" w:color="auto" w:fill="FFFFFF"/>
        </w:rPr>
      </w:pPr>
      <w:r>
        <w:rPr>
          <w:rFonts w:ascii="Arial" w:hAnsi="Arial" w:cs="Arial"/>
          <w:color w:val="000000"/>
          <w:shd w:val="clear" w:color="auto" w:fill="FFFFFF"/>
        </w:rPr>
        <w:t xml:space="preserve">G. </w:t>
      </w:r>
      <w:r w:rsidR="003E3E40">
        <w:rPr>
          <w:rFonts w:ascii="Arial" w:hAnsi="Arial" w:cs="Arial"/>
          <w:color w:val="000000"/>
          <w:shd w:val="clear" w:color="auto" w:fill="FFFFFF"/>
        </w:rPr>
        <w:t xml:space="preserve">The Chair shall vote on all motions and </w:t>
      </w:r>
      <w:r w:rsidR="003E3E40" w:rsidRPr="00CF1243">
        <w:rPr>
          <w:rFonts w:ascii="Arial" w:hAnsi="Arial" w:cs="Arial"/>
          <w:b/>
          <w:color w:val="000000"/>
          <w:shd w:val="clear" w:color="auto" w:fill="FFFFFF"/>
        </w:rPr>
        <w:t>a</w:t>
      </w:r>
      <w:r w:rsidR="003E3E40">
        <w:rPr>
          <w:rFonts w:ascii="Arial" w:hAnsi="Arial" w:cs="Arial"/>
          <w:color w:val="000000"/>
          <w:shd w:val="clear" w:color="auto" w:fill="FFFFFF"/>
        </w:rPr>
        <w:t xml:space="preserve"> member may </w:t>
      </w:r>
      <w:r w:rsidR="003E3E40" w:rsidRPr="00CF1243">
        <w:rPr>
          <w:rFonts w:ascii="Arial" w:hAnsi="Arial" w:cs="Arial"/>
          <w:b/>
          <w:color w:val="000000"/>
          <w:shd w:val="clear" w:color="auto" w:fill="FFFFFF"/>
        </w:rPr>
        <w:t>abstain from voting for a conflict of interest or a prohibited bias with an explanation.</w:t>
      </w:r>
    </w:p>
    <w:p w14:paraId="514C16EF" w14:textId="77777777" w:rsidR="00E8381C" w:rsidRDefault="00E8381C" w:rsidP="00E56A2B">
      <w:pPr>
        <w:pStyle w:val="Style"/>
        <w:shd w:val="clear" w:color="auto" w:fill="FFFFFF"/>
        <w:spacing w:line="331" w:lineRule="exact"/>
        <w:rPr>
          <w:rFonts w:ascii="Arial" w:hAnsi="Arial" w:cs="Arial"/>
          <w:color w:val="000000"/>
          <w:shd w:val="clear" w:color="auto" w:fill="FFFFFF"/>
        </w:rPr>
      </w:pPr>
    </w:p>
    <w:p w14:paraId="0B49C2D6" w14:textId="1A020FB5" w:rsidR="001C3FDF" w:rsidRDefault="001C3FDF"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Member Schramm pointed out that members should have the option of abstaining from </w:t>
      </w:r>
      <w:r w:rsidR="00E8381C">
        <w:rPr>
          <w:rFonts w:ascii="Arial" w:hAnsi="Arial" w:cs="Arial"/>
          <w:color w:val="000000"/>
          <w:shd w:val="clear" w:color="auto" w:fill="FFFFFF"/>
        </w:rPr>
        <w:t xml:space="preserve">voting </w:t>
      </w:r>
      <w:r>
        <w:rPr>
          <w:rFonts w:ascii="Arial" w:hAnsi="Arial" w:cs="Arial"/>
          <w:color w:val="000000"/>
          <w:shd w:val="clear" w:color="auto" w:fill="FFFFFF"/>
        </w:rPr>
        <w:t>for reasons other than conflict of interest and prohibited bias.</w:t>
      </w:r>
      <w:r w:rsidR="00E8381C">
        <w:rPr>
          <w:rFonts w:ascii="Arial" w:hAnsi="Arial" w:cs="Arial"/>
          <w:color w:val="000000"/>
          <w:shd w:val="clear" w:color="auto" w:fill="FFFFFF"/>
        </w:rPr>
        <w:t xml:space="preserve">  All members were in agreement.</w:t>
      </w:r>
    </w:p>
    <w:p w14:paraId="47EA436F" w14:textId="2C596FD2" w:rsidR="007F0D74" w:rsidRDefault="007F0D74" w:rsidP="00E56A2B">
      <w:pPr>
        <w:pStyle w:val="Style"/>
        <w:shd w:val="clear" w:color="auto" w:fill="FFFFFF"/>
        <w:spacing w:line="331" w:lineRule="exact"/>
        <w:rPr>
          <w:rFonts w:ascii="Arial" w:hAnsi="Arial" w:cs="Arial"/>
          <w:color w:val="000000"/>
          <w:shd w:val="clear" w:color="auto" w:fill="FFFFFF"/>
        </w:rPr>
      </w:pPr>
    </w:p>
    <w:p w14:paraId="7E238641" w14:textId="54918E5C" w:rsidR="007F0D74" w:rsidRDefault="007F0D74" w:rsidP="00E56A2B">
      <w:pPr>
        <w:pStyle w:val="Style"/>
        <w:shd w:val="clear" w:color="auto" w:fill="FFFFFF"/>
        <w:spacing w:line="331" w:lineRule="exact"/>
        <w:rPr>
          <w:rFonts w:ascii="Arial" w:hAnsi="Arial" w:cs="Arial"/>
          <w:b/>
          <w:color w:val="000000"/>
          <w:shd w:val="clear" w:color="auto" w:fill="FFFFFF"/>
        </w:rPr>
      </w:pPr>
      <w:r w:rsidRPr="007F0D74">
        <w:rPr>
          <w:rFonts w:ascii="Arial" w:hAnsi="Arial" w:cs="Arial"/>
          <w:b/>
          <w:color w:val="000000"/>
          <w:shd w:val="clear" w:color="auto" w:fill="FFFFFF"/>
        </w:rPr>
        <w:t xml:space="preserve">Section 4. </w:t>
      </w:r>
      <w:r>
        <w:rPr>
          <w:rFonts w:ascii="Arial" w:hAnsi="Arial" w:cs="Arial"/>
          <w:b/>
          <w:color w:val="000000"/>
          <w:shd w:val="clear" w:color="auto" w:fill="FFFFFF"/>
        </w:rPr>
        <w:t xml:space="preserve"> Duties and Powers</w:t>
      </w:r>
    </w:p>
    <w:p w14:paraId="6F0F4D30" w14:textId="595F0DE9" w:rsidR="007F0D74" w:rsidRDefault="007F0D74"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 The Board of Appeals may adopt rules and procedures for transaction of business and the</w:t>
      </w:r>
      <w:r w:rsidRPr="00CF1243">
        <w:rPr>
          <w:rFonts w:ascii="Arial" w:hAnsi="Arial" w:cs="Arial"/>
          <w:b/>
          <w:color w:val="000000"/>
          <w:shd w:val="clear" w:color="auto" w:fill="FFFFFF"/>
        </w:rPr>
        <w:t xml:space="preserve"> Town</w:t>
      </w:r>
      <w:r>
        <w:rPr>
          <w:rFonts w:ascii="Arial" w:hAnsi="Arial" w:cs="Arial"/>
          <w:color w:val="000000"/>
          <w:shd w:val="clear" w:color="auto" w:fill="FFFFFF"/>
        </w:rPr>
        <w:t xml:space="preserve"> shall keep a record of its resolutions, transactions, correspondence, findings and determinations.</w:t>
      </w:r>
    </w:p>
    <w:p w14:paraId="587CD41D" w14:textId="2EA59131" w:rsidR="007F0D74" w:rsidRDefault="007F0D74" w:rsidP="00E56A2B">
      <w:pPr>
        <w:pStyle w:val="Style"/>
        <w:shd w:val="clear" w:color="auto" w:fill="FFFFFF"/>
        <w:spacing w:line="331" w:lineRule="exact"/>
        <w:rPr>
          <w:rFonts w:ascii="Arial" w:hAnsi="Arial" w:cs="Arial"/>
          <w:color w:val="000000"/>
          <w:shd w:val="clear" w:color="auto" w:fill="FFFFFF"/>
        </w:rPr>
      </w:pPr>
    </w:p>
    <w:p w14:paraId="20BFCDB5" w14:textId="5AF24F52" w:rsidR="007F0D74" w:rsidRPr="00CF1243" w:rsidRDefault="007F0D74" w:rsidP="00E56A2B">
      <w:pPr>
        <w:pStyle w:val="Style"/>
        <w:shd w:val="clear" w:color="auto" w:fill="FFFFFF"/>
        <w:spacing w:line="331" w:lineRule="exact"/>
        <w:rPr>
          <w:rFonts w:ascii="Arial" w:hAnsi="Arial" w:cs="Arial"/>
          <w:b/>
          <w:color w:val="000000"/>
          <w:shd w:val="clear" w:color="auto" w:fill="FFFFFF"/>
        </w:rPr>
      </w:pPr>
      <w:r>
        <w:rPr>
          <w:rFonts w:ascii="Arial" w:hAnsi="Arial" w:cs="Arial"/>
          <w:color w:val="000000"/>
          <w:shd w:val="clear" w:color="auto" w:fill="FFFFFF"/>
        </w:rPr>
        <w:t xml:space="preserve">D. </w:t>
      </w:r>
      <w:r w:rsidR="00CF1243">
        <w:rPr>
          <w:rFonts w:ascii="Arial" w:hAnsi="Arial" w:cs="Arial"/>
          <w:color w:val="000000"/>
          <w:shd w:val="clear" w:color="auto" w:fill="FFFFFF"/>
        </w:rPr>
        <w:t xml:space="preserve">The Board of Appeals may obtain goods and services necessary to its proper function within the limits of appropriations made for that purpose.  </w:t>
      </w:r>
      <w:r w:rsidRPr="00CF1243">
        <w:rPr>
          <w:rFonts w:ascii="Arial" w:hAnsi="Arial" w:cs="Arial"/>
          <w:b/>
          <w:color w:val="000000"/>
          <w:shd w:val="clear" w:color="auto" w:fill="FFFFFF"/>
        </w:rPr>
        <w:t>Remove completely from Ordinance.</w:t>
      </w:r>
    </w:p>
    <w:p w14:paraId="25117D6B" w14:textId="77777777" w:rsidR="007F0D74" w:rsidRPr="007F0D74" w:rsidRDefault="007F0D74" w:rsidP="00E56A2B">
      <w:pPr>
        <w:pStyle w:val="Style"/>
        <w:shd w:val="clear" w:color="auto" w:fill="FFFFFF"/>
        <w:spacing w:line="331" w:lineRule="exact"/>
        <w:rPr>
          <w:rFonts w:ascii="Arial" w:hAnsi="Arial" w:cs="Arial"/>
          <w:color w:val="000000"/>
          <w:shd w:val="clear" w:color="auto" w:fill="FFFFFF"/>
        </w:rPr>
      </w:pPr>
    </w:p>
    <w:p w14:paraId="534729BF" w14:textId="4BFD730A" w:rsidR="00E8381C" w:rsidRPr="00E8381C" w:rsidRDefault="00E8381C" w:rsidP="00E56A2B">
      <w:pPr>
        <w:pStyle w:val="Style"/>
        <w:shd w:val="clear" w:color="auto" w:fill="FFFFFF"/>
        <w:spacing w:line="331" w:lineRule="exact"/>
        <w:rPr>
          <w:rFonts w:ascii="Arial" w:hAnsi="Arial" w:cs="Arial"/>
          <w:b/>
          <w:color w:val="000000"/>
          <w:shd w:val="clear" w:color="auto" w:fill="FFFFFF"/>
        </w:rPr>
      </w:pPr>
      <w:r w:rsidRPr="00E8381C">
        <w:rPr>
          <w:rFonts w:ascii="Arial" w:hAnsi="Arial" w:cs="Arial"/>
          <w:b/>
          <w:color w:val="000000"/>
          <w:shd w:val="clear" w:color="auto" w:fill="FFFFFF"/>
        </w:rPr>
        <w:t>Section 6. Jurisdiction</w:t>
      </w:r>
    </w:p>
    <w:p w14:paraId="614959F2" w14:textId="4B940332" w:rsidR="003E3E40" w:rsidRDefault="00E8381C" w:rsidP="00E56A2B">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A. The Board of Appeals is authorized to hear appeals from the decisions made under </w:t>
      </w:r>
      <w:r w:rsidRPr="00CF1243">
        <w:rPr>
          <w:rFonts w:ascii="Arial" w:hAnsi="Arial" w:cs="Arial"/>
          <w:b/>
          <w:color w:val="000000"/>
          <w:shd w:val="clear" w:color="auto" w:fill="FFFFFF"/>
        </w:rPr>
        <w:t>all</w:t>
      </w:r>
      <w:r>
        <w:rPr>
          <w:rFonts w:ascii="Arial" w:hAnsi="Arial" w:cs="Arial"/>
          <w:color w:val="000000"/>
          <w:shd w:val="clear" w:color="auto" w:fill="FFFFFF"/>
        </w:rPr>
        <w:t xml:space="preserve"> Ordinances.</w:t>
      </w:r>
    </w:p>
    <w:p w14:paraId="084B632B" w14:textId="77777777" w:rsidR="00E8381C" w:rsidRDefault="00E8381C" w:rsidP="00E56A2B">
      <w:pPr>
        <w:pStyle w:val="Style"/>
        <w:shd w:val="clear" w:color="auto" w:fill="FFFFFF"/>
        <w:spacing w:line="331" w:lineRule="exact"/>
        <w:rPr>
          <w:rFonts w:ascii="Arial" w:hAnsi="Arial" w:cs="Arial"/>
          <w:color w:val="000000"/>
          <w:shd w:val="clear" w:color="auto" w:fill="FFFFFF"/>
        </w:rPr>
      </w:pPr>
    </w:p>
    <w:p w14:paraId="3F020559" w14:textId="137B4788" w:rsidR="00E8381C" w:rsidRDefault="00E8381C" w:rsidP="00E8381C">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Discussion followed regarding reviewing the list of current Town Ordinances and listing them individually or giving the Board of Appeals authority to hear all appeals.  This allows for all ordinances present and future to have right of appeal without having to amend the Board of Appeals Ordinance.  Attorney Hull will provide the Ordinance Review Committee with a list of all current Town Ordinances to date at the next meeting.</w:t>
      </w:r>
    </w:p>
    <w:p w14:paraId="5E2645A2" w14:textId="77777777" w:rsidR="00E8381C" w:rsidRDefault="00E8381C" w:rsidP="00E56A2B">
      <w:pPr>
        <w:pStyle w:val="Style"/>
        <w:shd w:val="clear" w:color="auto" w:fill="FFFFFF"/>
        <w:spacing w:line="331" w:lineRule="exact"/>
        <w:rPr>
          <w:rFonts w:ascii="Arial" w:hAnsi="Arial" w:cs="Arial"/>
          <w:color w:val="000000"/>
          <w:shd w:val="clear" w:color="auto" w:fill="FFFFFF"/>
        </w:rPr>
      </w:pPr>
    </w:p>
    <w:p w14:paraId="77370ADF" w14:textId="7C0CF74E" w:rsidR="007F0D74" w:rsidRPr="007F0D74" w:rsidRDefault="007F0D74" w:rsidP="00877E72">
      <w:pPr>
        <w:pStyle w:val="Style"/>
        <w:shd w:val="clear" w:color="auto" w:fill="FFFFFF"/>
        <w:spacing w:line="331" w:lineRule="exact"/>
        <w:rPr>
          <w:rFonts w:ascii="Arial" w:hAnsi="Arial" w:cs="Arial"/>
          <w:b/>
          <w:color w:val="000000"/>
          <w:shd w:val="clear" w:color="auto" w:fill="FFFFFF"/>
        </w:rPr>
      </w:pPr>
      <w:r w:rsidRPr="007F0D74">
        <w:rPr>
          <w:rFonts w:ascii="Arial" w:hAnsi="Arial" w:cs="Arial"/>
          <w:b/>
          <w:color w:val="000000"/>
          <w:shd w:val="clear" w:color="auto" w:fill="FFFFFF"/>
        </w:rPr>
        <w:t>Section 7.</w:t>
      </w:r>
      <w:r>
        <w:rPr>
          <w:rFonts w:ascii="Arial" w:hAnsi="Arial" w:cs="Arial"/>
          <w:b/>
          <w:color w:val="000000"/>
          <w:shd w:val="clear" w:color="auto" w:fill="FFFFFF"/>
        </w:rPr>
        <w:t xml:space="preserve"> Types of Appeals</w:t>
      </w:r>
    </w:p>
    <w:p w14:paraId="3186A927" w14:textId="0887EC06" w:rsidR="009F019B" w:rsidRDefault="007F0D74"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w:t>
      </w:r>
      <w:r w:rsidR="009F019B">
        <w:rPr>
          <w:rFonts w:ascii="Arial" w:hAnsi="Arial" w:cs="Arial"/>
          <w:color w:val="000000"/>
          <w:shd w:val="clear" w:color="auto" w:fill="FFFFFF"/>
        </w:rPr>
        <w:t xml:space="preserve">1. Discussion regarding whether all administrative appeals other </w:t>
      </w:r>
      <w:r w:rsidR="00A258EC">
        <w:rPr>
          <w:rFonts w:ascii="Arial" w:hAnsi="Arial" w:cs="Arial"/>
          <w:color w:val="000000"/>
          <w:shd w:val="clear" w:color="auto" w:fill="FFFFFF"/>
        </w:rPr>
        <w:t>than Planning</w:t>
      </w:r>
      <w:r w:rsidR="009F019B">
        <w:rPr>
          <w:rFonts w:ascii="Arial" w:hAnsi="Arial" w:cs="Arial"/>
          <w:color w:val="000000"/>
          <w:shd w:val="clear" w:color="auto" w:fill="FFFFFF"/>
        </w:rPr>
        <w:t xml:space="preserve"> Board decisions shall be considered de novo</w:t>
      </w:r>
      <w:r w:rsidR="00213BAD">
        <w:rPr>
          <w:rFonts w:ascii="Arial" w:hAnsi="Arial" w:cs="Arial"/>
          <w:color w:val="000000"/>
          <w:shd w:val="clear" w:color="auto" w:fill="FFFFFF"/>
        </w:rPr>
        <w:t xml:space="preserve">, which means that </w:t>
      </w:r>
      <w:proofErr w:type="gramStart"/>
      <w:r w:rsidR="00213BAD">
        <w:rPr>
          <w:rFonts w:ascii="Arial" w:hAnsi="Arial" w:cs="Arial"/>
          <w:color w:val="000000"/>
          <w:shd w:val="clear" w:color="auto" w:fill="FFFFFF"/>
        </w:rPr>
        <w:t>new information</w:t>
      </w:r>
      <w:proofErr w:type="gramEnd"/>
      <w:r w:rsidR="00213BAD">
        <w:rPr>
          <w:rFonts w:ascii="Arial" w:hAnsi="Arial" w:cs="Arial"/>
          <w:color w:val="000000"/>
          <w:shd w:val="clear" w:color="auto" w:fill="FFFFFF"/>
        </w:rPr>
        <w:t xml:space="preserve"> may be presented; if it is not de novo then only information provided for the original decision can be considered</w:t>
      </w:r>
      <w:r w:rsidR="009F019B">
        <w:rPr>
          <w:rFonts w:ascii="Arial" w:hAnsi="Arial" w:cs="Arial"/>
          <w:color w:val="000000"/>
          <w:shd w:val="clear" w:color="auto" w:fill="FFFFFF"/>
        </w:rPr>
        <w:t xml:space="preserve">.  </w:t>
      </w:r>
      <w:r w:rsidR="005B179A">
        <w:rPr>
          <w:rFonts w:ascii="Arial" w:hAnsi="Arial" w:cs="Arial"/>
          <w:color w:val="000000"/>
          <w:shd w:val="clear" w:color="auto" w:fill="FFFFFF"/>
        </w:rPr>
        <w:t xml:space="preserve">The reasoning for this determination is that various committee decisions do not include a record </w:t>
      </w:r>
      <w:r w:rsidR="00213BAD">
        <w:rPr>
          <w:rFonts w:ascii="Arial" w:hAnsi="Arial" w:cs="Arial"/>
          <w:color w:val="000000"/>
          <w:shd w:val="clear" w:color="auto" w:fill="FFFFFF"/>
        </w:rPr>
        <w:t xml:space="preserve">such as recorded minutes; </w:t>
      </w:r>
      <w:r w:rsidR="005B179A">
        <w:rPr>
          <w:rFonts w:ascii="Arial" w:hAnsi="Arial" w:cs="Arial"/>
          <w:color w:val="000000"/>
          <w:shd w:val="clear" w:color="auto" w:fill="FFFFFF"/>
        </w:rPr>
        <w:t xml:space="preserve">so there is not </w:t>
      </w:r>
      <w:r w:rsidR="00213BAD">
        <w:rPr>
          <w:rFonts w:ascii="Arial" w:hAnsi="Arial" w:cs="Arial"/>
          <w:color w:val="000000"/>
          <w:shd w:val="clear" w:color="auto" w:fill="FFFFFF"/>
        </w:rPr>
        <w:t>the</w:t>
      </w:r>
      <w:r w:rsidR="005B179A">
        <w:rPr>
          <w:rFonts w:ascii="Arial" w:hAnsi="Arial" w:cs="Arial"/>
          <w:color w:val="000000"/>
          <w:shd w:val="clear" w:color="auto" w:fill="FFFFFF"/>
        </w:rPr>
        <w:t xml:space="preserve"> opportunity to review a record prior to </w:t>
      </w:r>
      <w:r w:rsidR="00213BAD">
        <w:rPr>
          <w:rFonts w:ascii="Arial" w:hAnsi="Arial" w:cs="Arial"/>
          <w:color w:val="000000"/>
          <w:shd w:val="clear" w:color="auto" w:fill="FFFFFF"/>
        </w:rPr>
        <w:t>the hearing or decision can be considered by the Board of Appeals</w:t>
      </w:r>
      <w:r w:rsidR="005B179A">
        <w:rPr>
          <w:rFonts w:ascii="Arial" w:hAnsi="Arial" w:cs="Arial"/>
          <w:color w:val="000000"/>
          <w:shd w:val="clear" w:color="auto" w:fill="FFFFFF"/>
        </w:rPr>
        <w:t xml:space="preserve">. </w:t>
      </w:r>
      <w:r w:rsidR="00A258EC">
        <w:rPr>
          <w:rFonts w:ascii="Arial" w:hAnsi="Arial" w:cs="Arial"/>
          <w:color w:val="000000"/>
          <w:shd w:val="clear" w:color="auto" w:fill="FFFFFF"/>
        </w:rPr>
        <w:t xml:space="preserve">The Ordinance Review Committee is in support of this, however </w:t>
      </w:r>
      <w:r w:rsidR="005B179A">
        <w:rPr>
          <w:rFonts w:ascii="Arial" w:hAnsi="Arial" w:cs="Arial"/>
          <w:color w:val="000000"/>
          <w:shd w:val="clear" w:color="auto" w:fill="FFFFFF"/>
        </w:rPr>
        <w:t xml:space="preserve">because the </w:t>
      </w:r>
      <w:r w:rsidR="009F019B">
        <w:rPr>
          <w:rFonts w:ascii="Arial" w:hAnsi="Arial" w:cs="Arial"/>
          <w:color w:val="000000"/>
          <w:shd w:val="clear" w:color="auto" w:fill="FFFFFF"/>
        </w:rPr>
        <w:t xml:space="preserve">Planning Board </w:t>
      </w:r>
      <w:r w:rsidR="005B179A">
        <w:rPr>
          <w:rFonts w:ascii="Arial" w:hAnsi="Arial" w:cs="Arial"/>
          <w:color w:val="000000"/>
          <w:shd w:val="clear" w:color="auto" w:fill="FFFFFF"/>
        </w:rPr>
        <w:t xml:space="preserve">does maintain a record for all </w:t>
      </w:r>
      <w:r w:rsidR="009F019B">
        <w:rPr>
          <w:rFonts w:ascii="Arial" w:hAnsi="Arial" w:cs="Arial"/>
          <w:color w:val="000000"/>
          <w:shd w:val="clear" w:color="auto" w:fill="FFFFFF"/>
        </w:rPr>
        <w:t>decisions</w:t>
      </w:r>
      <w:r w:rsidR="005B179A">
        <w:rPr>
          <w:rFonts w:ascii="Arial" w:hAnsi="Arial" w:cs="Arial"/>
          <w:color w:val="000000"/>
          <w:shd w:val="clear" w:color="auto" w:fill="FFFFFF"/>
        </w:rPr>
        <w:t>, all Planning Board administrative appeal</w:t>
      </w:r>
      <w:r w:rsidR="009F019B">
        <w:rPr>
          <w:rFonts w:ascii="Arial" w:hAnsi="Arial" w:cs="Arial"/>
          <w:color w:val="000000"/>
          <w:shd w:val="clear" w:color="auto" w:fill="FFFFFF"/>
        </w:rPr>
        <w:t xml:space="preserve"> shall </w:t>
      </w:r>
      <w:r w:rsidR="00A258EC">
        <w:rPr>
          <w:rFonts w:ascii="Arial" w:hAnsi="Arial" w:cs="Arial"/>
          <w:color w:val="000000"/>
          <w:shd w:val="clear" w:color="auto" w:fill="FFFFFF"/>
        </w:rPr>
        <w:t>will remain not de novo.</w:t>
      </w:r>
    </w:p>
    <w:p w14:paraId="3891E1A7" w14:textId="4F8A9E08" w:rsidR="005B179A" w:rsidRDefault="005B179A" w:rsidP="00877E72">
      <w:pPr>
        <w:pStyle w:val="Style"/>
        <w:shd w:val="clear" w:color="auto" w:fill="FFFFFF"/>
        <w:spacing w:line="331" w:lineRule="exact"/>
        <w:rPr>
          <w:rFonts w:ascii="Arial" w:hAnsi="Arial" w:cs="Arial"/>
          <w:color w:val="000000"/>
          <w:shd w:val="clear" w:color="auto" w:fill="FFFFFF"/>
        </w:rPr>
      </w:pPr>
    </w:p>
    <w:p w14:paraId="5549BC1E" w14:textId="77777777" w:rsidR="00790D91" w:rsidRDefault="005B179A"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Members discussed what the standard of proof should </w:t>
      </w:r>
      <w:r w:rsidR="00D57720">
        <w:rPr>
          <w:rFonts w:ascii="Arial" w:hAnsi="Arial" w:cs="Arial"/>
          <w:color w:val="000000"/>
          <w:shd w:val="clear" w:color="auto" w:fill="FFFFFF"/>
        </w:rPr>
        <w:t>be,</w:t>
      </w:r>
      <w:r>
        <w:rPr>
          <w:rFonts w:ascii="Arial" w:hAnsi="Arial" w:cs="Arial"/>
          <w:color w:val="000000"/>
          <w:shd w:val="clear" w:color="auto" w:fill="FFFFFF"/>
        </w:rPr>
        <w:t xml:space="preserve"> </w:t>
      </w:r>
      <w:r w:rsidR="00D57720">
        <w:rPr>
          <w:rFonts w:ascii="Arial" w:hAnsi="Arial" w:cs="Arial"/>
          <w:color w:val="000000"/>
          <w:shd w:val="clear" w:color="auto" w:fill="FFFFFF"/>
        </w:rPr>
        <w:t xml:space="preserve">and it was determined that the existing description included “…finding that the decision is clearly contrary” is clear   with the exception of burden of proof.  In order to clarify </w:t>
      </w:r>
      <w:r w:rsidR="00AB4F2A">
        <w:rPr>
          <w:rFonts w:ascii="Arial" w:hAnsi="Arial" w:cs="Arial"/>
          <w:color w:val="000000"/>
          <w:shd w:val="clear" w:color="auto" w:fill="FFFFFF"/>
        </w:rPr>
        <w:t>this issue, the</w:t>
      </w:r>
      <w:r w:rsidR="00D57720">
        <w:rPr>
          <w:rFonts w:ascii="Arial" w:hAnsi="Arial" w:cs="Arial"/>
          <w:color w:val="000000"/>
          <w:shd w:val="clear" w:color="auto" w:fill="FFFFFF"/>
        </w:rPr>
        <w:t xml:space="preserve"> ordinance needs to include the language stating that the burden of proof lies </w:t>
      </w:r>
      <w:r w:rsidR="00AB4F2A">
        <w:rPr>
          <w:rFonts w:ascii="Arial" w:hAnsi="Arial" w:cs="Arial"/>
          <w:color w:val="000000"/>
          <w:shd w:val="clear" w:color="auto" w:fill="FFFFFF"/>
        </w:rPr>
        <w:t>with</w:t>
      </w:r>
      <w:r w:rsidR="00D57720">
        <w:rPr>
          <w:rFonts w:ascii="Arial" w:hAnsi="Arial" w:cs="Arial"/>
          <w:color w:val="000000"/>
          <w:shd w:val="clear" w:color="auto" w:fill="FFFFFF"/>
        </w:rPr>
        <w:t xml:space="preserve"> the </w:t>
      </w:r>
      <w:r w:rsidR="00AB4F2A">
        <w:rPr>
          <w:rFonts w:ascii="Arial" w:hAnsi="Arial" w:cs="Arial"/>
          <w:color w:val="000000"/>
          <w:shd w:val="clear" w:color="auto" w:fill="FFFFFF"/>
        </w:rPr>
        <w:t>appellant</w:t>
      </w:r>
      <w:r w:rsidR="00D57720">
        <w:rPr>
          <w:rFonts w:ascii="Arial" w:hAnsi="Arial" w:cs="Arial"/>
          <w:color w:val="000000"/>
          <w:shd w:val="clear" w:color="auto" w:fill="FFFFFF"/>
        </w:rPr>
        <w:t xml:space="preserve">. </w:t>
      </w:r>
      <w:r w:rsidR="00AB4F2A">
        <w:rPr>
          <w:rFonts w:ascii="Arial" w:hAnsi="Arial" w:cs="Arial"/>
          <w:color w:val="000000"/>
          <w:shd w:val="clear" w:color="auto" w:fill="FFFFFF"/>
        </w:rPr>
        <w:t xml:space="preserve"> </w:t>
      </w:r>
    </w:p>
    <w:p w14:paraId="13DD74FF" w14:textId="45410C85" w:rsidR="005B179A" w:rsidRDefault="00AB4F2A"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Attorney Hull voiced a concern with the Board of Appeals authority to “…affirm, modify and/or delete conditions to the decision or permit being reviewed…”</w:t>
      </w:r>
      <w:r w:rsidR="00790D91">
        <w:rPr>
          <w:rFonts w:ascii="Arial" w:hAnsi="Arial" w:cs="Arial"/>
          <w:color w:val="000000"/>
          <w:shd w:val="clear" w:color="auto" w:fill="FFFFFF"/>
        </w:rPr>
        <w:t xml:space="preserve"> as it relates to misinterpretation and/or findings of fact supporting the decision is clearly not supported by substantial evidence in the record.</w:t>
      </w:r>
      <w:r>
        <w:rPr>
          <w:rFonts w:ascii="Arial" w:hAnsi="Arial" w:cs="Arial"/>
          <w:color w:val="000000"/>
          <w:shd w:val="clear" w:color="auto" w:fill="FFFFFF"/>
        </w:rPr>
        <w:t xml:space="preserve">  Attorney Hull recommended removing th</w:t>
      </w:r>
      <w:r w:rsidR="00790D91">
        <w:rPr>
          <w:rFonts w:ascii="Arial" w:hAnsi="Arial" w:cs="Arial"/>
          <w:color w:val="000000"/>
          <w:shd w:val="clear" w:color="auto" w:fill="FFFFFF"/>
        </w:rPr>
        <w:t xml:space="preserve">e abovementioned sentence.  Ordinance Review Committee </w:t>
      </w:r>
      <w:r w:rsidR="00C8390F">
        <w:rPr>
          <w:rFonts w:ascii="Arial" w:hAnsi="Arial" w:cs="Arial"/>
          <w:color w:val="000000"/>
          <w:shd w:val="clear" w:color="auto" w:fill="FFFFFF"/>
        </w:rPr>
        <w:t xml:space="preserve">members </w:t>
      </w:r>
      <w:r w:rsidR="00790D91">
        <w:rPr>
          <w:rFonts w:ascii="Arial" w:hAnsi="Arial" w:cs="Arial"/>
          <w:color w:val="000000"/>
          <w:shd w:val="clear" w:color="auto" w:fill="FFFFFF"/>
        </w:rPr>
        <w:t>were in agreement with this recommendation.  After discussing the issue further, Attorney Hull offered the scenario of the Board of Appeals being able to correct an error with</w:t>
      </w:r>
      <w:r w:rsidR="001608CA">
        <w:rPr>
          <w:rFonts w:ascii="Arial" w:hAnsi="Arial" w:cs="Arial"/>
          <w:color w:val="000000"/>
          <w:shd w:val="clear" w:color="auto" w:fill="FFFFFF"/>
        </w:rPr>
        <w:t>out</w:t>
      </w:r>
      <w:r w:rsidR="00790D91">
        <w:rPr>
          <w:rFonts w:ascii="Arial" w:hAnsi="Arial" w:cs="Arial"/>
          <w:color w:val="000000"/>
          <w:shd w:val="clear" w:color="auto" w:fill="FFFFFF"/>
        </w:rPr>
        <w:t xml:space="preserve"> the case going back to the appropriate board/committee. </w:t>
      </w:r>
      <w:r w:rsidR="00C8390F">
        <w:rPr>
          <w:rFonts w:ascii="Arial" w:hAnsi="Arial" w:cs="Arial"/>
          <w:color w:val="000000"/>
          <w:shd w:val="clear" w:color="auto" w:fill="FFFFFF"/>
        </w:rPr>
        <w:t xml:space="preserve">  Committee member were not in favor of this practice.  The consensus of the Committee was that the appeal should be directed back to the </w:t>
      </w:r>
      <w:r w:rsidR="009F3B66">
        <w:rPr>
          <w:rFonts w:ascii="Arial" w:hAnsi="Arial" w:cs="Arial"/>
          <w:color w:val="000000"/>
          <w:shd w:val="clear" w:color="auto" w:fill="FFFFFF"/>
        </w:rPr>
        <w:t>deciding board/committee for resolution.</w:t>
      </w:r>
    </w:p>
    <w:p w14:paraId="4D177C28" w14:textId="30916776" w:rsidR="00A258EC" w:rsidRDefault="00A258EC" w:rsidP="00877E72">
      <w:pPr>
        <w:pStyle w:val="Style"/>
        <w:shd w:val="clear" w:color="auto" w:fill="FFFFFF"/>
        <w:spacing w:line="331" w:lineRule="exact"/>
        <w:rPr>
          <w:rFonts w:ascii="Arial" w:hAnsi="Arial" w:cs="Arial"/>
          <w:color w:val="000000"/>
          <w:shd w:val="clear" w:color="auto" w:fill="FFFFFF"/>
        </w:rPr>
      </w:pPr>
    </w:p>
    <w:p w14:paraId="07E6B689" w14:textId="1C097FDE" w:rsidR="00CD500F" w:rsidRDefault="0078111B"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Lengthy discussion followed for clarification purposes of de novo and how it affects the </w:t>
      </w:r>
      <w:r w:rsidR="00CD500F">
        <w:rPr>
          <w:rFonts w:ascii="Arial" w:hAnsi="Arial" w:cs="Arial"/>
          <w:color w:val="000000"/>
          <w:shd w:val="clear" w:color="auto" w:fill="FFFFFF"/>
        </w:rPr>
        <w:t>decision-making</w:t>
      </w:r>
      <w:r>
        <w:rPr>
          <w:rFonts w:ascii="Arial" w:hAnsi="Arial" w:cs="Arial"/>
          <w:color w:val="000000"/>
          <w:shd w:val="clear" w:color="auto" w:fill="FFFFFF"/>
        </w:rPr>
        <w:t xml:space="preserve"> board/committee</w:t>
      </w:r>
      <w:r w:rsidR="00CD500F">
        <w:rPr>
          <w:rFonts w:ascii="Arial" w:hAnsi="Arial" w:cs="Arial"/>
          <w:color w:val="000000"/>
          <w:shd w:val="clear" w:color="auto" w:fill="FFFFFF"/>
        </w:rPr>
        <w:t xml:space="preserve"> and the need for consistency for all boards/committees appeals.</w:t>
      </w:r>
    </w:p>
    <w:p w14:paraId="337B2C82" w14:textId="1AAC33ED" w:rsidR="00CD500F" w:rsidRDefault="00CD500F" w:rsidP="00877E72">
      <w:pPr>
        <w:pStyle w:val="Style"/>
        <w:shd w:val="clear" w:color="auto" w:fill="FFFFFF"/>
        <w:spacing w:line="331" w:lineRule="exact"/>
        <w:rPr>
          <w:rFonts w:ascii="Arial" w:hAnsi="Arial" w:cs="Arial"/>
          <w:color w:val="000000"/>
          <w:shd w:val="clear" w:color="auto" w:fill="FFFFFF"/>
        </w:rPr>
      </w:pPr>
    </w:p>
    <w:p w14:paraId="5B50D234" w14:textId="7A987AC7" w:rsidR="00CD500F" w:rsidRPr="00CD500F" w:rsidRDefault="00CD500F" w:rsidP="00877E72">
      <w:pPr>
        <w:pStyle w:val="Style"/>
        <w:shd w:val="clear" w:color="auto" w:fill="FFFFFF"/>
        <w:spacing w:line="331" w:lineRule="exact"/>
        <w:rPr>
          <w:rFonts w:ascii="Arial" w:hAnsi="Arial" w:cs="Arial"/>
          <w:b/>
          <w:color w:val="000000"/>
          <w:shd w:val="clear" w:color="auto" w:fill="FFFFFF"/>
        </w:rPr>
      </w:pPr>
      <w:r w:rsidRPr="00CD500F">
        <w:rPr>
          <w:rFonts w:ascii="Arial" w:hAnsi="Arial" w:cs="Arial"/>
          <w:b/>
          <w:color w:val="000000"/>
          <w:shd w:val="clear" w:color="auto" w:fill="FFFFFF"/>
        </w:rPr>
        <w:t>A. 2. Administrative Appeal of All Other Decisions</w:t>
      </w:r>
    </w:p>
    <w:p w14:paraId="602FC5DF" w14:textId="4D050276" w:rsidR="00CD500F" w:rsidRDefault="00CD500F"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The Ordinance Review Board determined it would reword this paragraph to </w:t>
      </w:r>
      <w:r w:rsidR="000B6EEE">
        <w:rPr>
          <w:rFonts w:ascii="Arial" w:hAnsi="Arial" w:cs="Arial"/>
          <w:color w:val="000000"/>
          <w:shd w:val="clear" w:color="auto" w:fill="FFFFFF"/>
        </w:rPr>
        <w:t>include all other Administrative decisions including all committees, boards and Code Enforcement Officer.  To hear and decide appeals where it is alleged there is an error in any decision, order, requirement, determination made or refusal to act by all committees, boards or official.  Following such a hearing, the Board of Appeals may reverse the decision only upon finding that the decision is clearly contrary to a specific provision of the Ordinance when the provision has been clearly misinterpreted and/or the decision was not supported by s</w:t>
      </w:r>
      <w:r w:rsidR="007D5FD1">
        <w:rPr>
          <w:rFonts w:ascii="Arial" w:hAnsi="Arial" w:cs="Arial"/>
          <w:color w:val="000000"/>
          <w:shd w:val="clear" w:color="auto" w:fill="FFFFFF"/>
        </w:rPr>
        <w:t xml:space="preserve">ubstantial evidence.  The Board of Appeals may also affirm, modify, and /or add or delete conditions to the decision or permit being reviewed if such </w:t>
      </w:r>
      <w:r w:rsidR="00562381">
        <w:rPr>
          <w:rFonts w:ascii="Arial" w:hAnsi="Arial" w:cs="Arial"/>
          <w:color w:val="000000"/>
          <w:shd w:val="clear" w:color="auto" w:fill="FFFFFF"/>
        </w:rPr>
        <w:t>modification</w:t>
      </w:r>
      <w:r w:rsidR="007D5FD1">
        <w:rPr>
          <w:rFonts w:ascii="Arial" w:hAnsi="Arial" w:cs="Arial"/>
          <w:color w:val="000000"/>
          <w:shd w:val="clear" w:color="auto" w:fill="FFFFFF"/>
        </w:rPr>
        <w:t xml:space="preserve">, addition or deletion of conditions cures the errors of the </w:t>
      </w:r>
      <w:r w:rsidR="007D5FD1" w:rsidRPr="00973ED9">
        <w:rPr>
          <w:rFonts w:ascii="Arial" w:hAnsi="Arial" w:cs="Arial"/>
          <w:b/>
          <w:color w:val="000000"/>
          <w:shd w:val="clear" w:color="auto" w:fill="FFFFFF"/>
        </w:rPr>
        <w:t>decision</w:t>
      </w:r>
      <w:r w:rsidR="007D5FD1">
        <w:rPr>
          <w:rFonts w:ascii="Arial" w:hAnsi="Arial" w:cs="Arial"/>
          <w:color w:val="000000"/>
          <w:shd w:val="clear" w:color="auto" w:fill="FFFFFF"/>
        </w:rPr>
        <w:t>.</w:t>
      </w:r>
      <w:r>
        <w:rPr>
          <w:rFonts w:ascii="Arial" w:hAnsi="Arial" w:cs="Arial"/>
          <w:color w:val="000000"/>
          <w:shd w:val="clear" w:color="auto" w:fill="FFFFFF"/>
        </w:rPr>
        <w:t xml:space="preserve"> </w:t>
      </w:r>
      <w:r w:rsidR="007D5FD1">
        <w:rPr>
          <w:rFonts w:ascii="Arial" w:hAnsi="Arial" w:cs="Arial"/>
          <w:color w:val="000000"/>
          <w:shd w:val="clear" w:color="auto" w:fill="FFFFFF"/>
        </w:rPr>
        <w:t>T</w:t>
      </w:r>
      <w:r>
        <w:rPr>
          <w:rFonts w:ascii="Arial" w:hAnsi="Arial" w:cs="Arial"/>
          <w:color w:val="000000"/>
          <w:shd w:val="clear" w:color="auto" w:fill="FFFFFF"/>
        </w:rPr>
        <w:t>he Board of Appeals retains the right to accept the appeal</w:t>
      </w:r>
      <w:r w:rsidR="000B6EEE">
        <w:rPr>
          <w:rFonts w:ascii="Arial" w:hAnsi="Arial" w:cs="Arial"/>
          <w:color w:val="000000"/>
          <w:shd w:val="clear" w:color="auto" w:fill="FFFFFF"/>
        </w:rPr>
        <w:t xml:space="preserve"> or reject the appeal, if the appeal is rejected</w:t>
      </w:r>
      <w:r>
        <w:rPr>
          <w:rFonts w:ascii="Arial" w:hAnsi="Arial" w:cs="Arial"/>
          <w:color w:val="000000"/>
          <w:shd w:val="clear" w:color="auto" w:fill="FFFFFF"/>
        </w:rPr>
        <w:t xml:space="preserve"> </w:t>
      </w:r>
      <w:r w:rsidR="000B6EEE">
        <w:rPr>
          <w:rFonts w:ascii="Arial" w:hAnsi="Arial" w:cs="Arial"/>
          <w:color w:val="000000"/>
          <w:shd w:val="clear" w:color="auto" w:fill="FFFFFF"/>
        </w:rPr>
        <w:t>they can</w:t>
      </w:r>
      <w:r>
        <w:rPr>
          <w:rFonts w:ascii="Arial" w:hAnsi="Arial" w:cs="Arial"/>
          <w:color w:val="000000"/>
          <w:shd w:val="clear" w:color="auto" w:fill="FFFFFF"/>
        </w:rPr>
        <w:t xml:space="preserve"> </w:t>
      </w:r>
      <w:r w:rsidR="000B6EEE">
        <w:rPr>
          <w:rFonts w:ascii="Arial" w:hAnsi="Arial" w:cs="Arial"/>
          <w:color w:val="000000"/>
          <w:shd w:val="clear" w:color="auto" w:fill="FFFFFF"/>
        </w:rPr>
        <w:t xml:space="preserve">choose to </w:t>
      </w:r>
      <w:r>
        <w:rPr>
          <w:rFonts w:ascii="Arial" w:hAnsi="Arial" w:cs="Arial"/>
          <w:color w:val="000000"/>
          <w:shd w:val="clear" w:color="auto" w:fill="FFFFFF"/>
        </w:rPr>
        <w:t>remand</w:t>
      </w:r>
      <w:r w:rsidR="000B6EEE">
        <w:rPr>
          <w:rFonts w:ascii="Arial" w:hAnsi="Arial" w:cs="Arial"/>
          <w:color w:val="000000"/>
          <w:shd w:val="clear" w:color="auto" w:fill="FFFFFF"/>
        </w:rPr>
        <w:t>.</w:t>
      </w:r>
      <w:r>
        <w:rPr>
          <w:rFonts w:ascii="Arial" w:hAnsi="Arial" w:cs="Arial"/>
          <w:color w:val="000000"/>
          <w:shd w:val="clear" w:color="auto" w:fill="FFFFFF"/>
        </w:rPr>
        <w:t xml:space="preserve"> </w:t>
      </w:r>
    </w:p>
    <w:p w14:paraId="543C44E1" w14:textId="272B47AD" w:rsidR="00973ED9" w:rsidRDefault="00973ED9" w:rsidP="00877E72">
      <w:pPr>
        <w:pStyle w:val="Style"/>
        <w:shd w:val="clear" w:color="auto" w:fill="FFFFFF"/>
        <w:spacing w:line="331" w:lineRule="exact"/>
        <w:rPr>
          <w:rFonts w:ascii="Arial" w:hAnsi="Arial" w:cs="Arial"/>
          <w:color w:val="000000"/>
          <w:shd w:val="clear" w:color="auto" w:fill="FFFFFF"/>
        </w:rPr>
      </w:pPr>
    </w:p>
    <w:p w14:paraId="1A66EBD3" w14:textId="76A1400D" w:rsidR="005C01BC" w:rsidRDefault="00973ED9"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Discussion regarding </w:t>
      </w:r>
      <w:r w:rsidR="00980093">
        <w:rPr>
          <w:rFonts w:ascii="Arial" w:hAnsi="Arial" w:cs="Arial"/>
          <w:color w:val="000000"/>
          <w:shd w:val="clear" w:color="auto" w:fill="FFFFFF"/>
        </w:rPr>
        <w:t xml:space="preserve">if an appeal </w:t>
      </w:r>
      <w:r w:rsidR="008A0A1C">
        <w:rPr>
          <w:rFonts w:ascii="Arial" w:hAnsi="Arial" w:cs="Arial"/>
          <w:color w:val="000000"/>
          <w:shd w:val="clear" w:color="auto" w:fill="FFFFFF"/>
        </w:rPr>
        <w:t xml:space="preserve">was to be found valid </w:t>
      </w:r>
      <w:r w:rsidR="00DC40C9">
        <w:rPr>
          <w:rFonts w:ascii="Arial" w:hAnsi="Arial" w:cs="Arial"/>
          <w:color w:val="000000"/>
          <w:shd w:val="clear" w:color="auto" w:fill="FFFFFF"/>
        </w:rPr>
        <w:t>should the Board</w:t>
      </w:r>
      <w:r>
        <w:rPr>
          <w:rFonts w:ascii="Arial" w:hAnsi="Arial" w:cs="Arial"/>
          <w:color w:val="000000"/>
          <w:shd w:val="clear" w:color="auto" w:fill="FFFFFF"/>
        </w:rPr>
        <w:t xml:space="preserve"> of Appeal</w:t>
      </w:r>
      <w:r w:rsidR="00DC40C9">
        <w:rPr>
          <w:rFonts w:ascii="Arial" w:hAnsi="Arial" w:cs="Arial"/>
          <w:color w:val="000000"/>
          <w:shd w:val="clear" w:color="auto" w:fill="FFFFFF"/>
        </w:rPr>
        <w:t>s</w:t>
      </w:r>
      <w:r>
        <w:rPr>
          <w:rFonts w:ascii="Arial" w:hAnsi="Arial" w:cs="Arial"/>
          <w:color w:val="000000"/>
          <w:shd w:val="clear" w:color="auto" w:fill="FFFFFF"/>
        </w:rPr>
        <w:t xml:space="preserve"> </w:t>
      </w:r>
      <w:r w:rsidR="00DC40C9">
        <w:rPr>
          <w:rFonts w:ascii="Arial" w:hAnsi="Arial" w:cs="Arial"/>
          <w:color w:val="000000"/>
          <w:shd w:val="clear" w:color="auto" w:fill="FFFFFF"/>
        </w:rPr>
        <w:t xml:space="preserve">be allowed </w:t>
      </w:r>
      <w:r w:rsidR="00980093">
        <w:rPr>
          <w:rFonts w:ascii="Arial" w:hAnsi="Arial" w:cs="Arial"/>
          <w:color w:val="000000"/>
          <w:shd w:val="clear" w:color="auto" w:fill="FFFFFF"/>
        </w:rPr>
        <w:t>the option of</w:t>
      </w:r>
      <w:r>
        <w:rPr>
          <w:rFonts w:ascii="Arial" w:hAnsi="Arial" w:cs="Arial"/>
          <w:color w:val="000000"/>
          <w:shd w:val="clear" w:color="auto" w:fill="FFFFFF"/>
        </w:rPr>
        <w:t xml:space="preserve"> </w:t>
      </w:r>
      <w:r w:rsidR="00DC40C9">
        <w:rPr>
          <w:rFonts w:ascii="Arial" w:hAnsi="Arial" w:cs="Arial"/>
          <w:color w:val="000000"/>
          <w:shd w:val="clear" w:color="auto" w:fill="FFFFFF"/>
        </w:rPr>
        <w:t xml:space="preserve">either choosing to </w:t>
      </w:r>
      <w:r w:rsidR="00980093">
        <w:rPr>
          <w:rFonts w:ascii="Arial" w:hAnsi="Arial" w:cs="Arial"/>
          <w:color w:val="000000"/>
          <w:shd w:val="clear" w:color="auto" w:fill="FFFFFF"/>
        </w:rPr>
        <w:t xml:space="preserve">modify </w:t>
      </w:r>
      <w:r w:rsidR="00DC40C9">
        <w:rPr>
          <w:rFonts w:ascii="Arial" w:hAnsi="Arial" w:cs="Arial"/>
          <w:color w:val="000000"/>
          <w:shd w:val="clear" w:color="auto" w:fill="FFFFFF"/>
        </w:rPr>
        <w:t>a decision</w:t>
      </w:r>
      <w:r w:rsidR="00980093">
        <w:rPr>
          <w:rFonts w:ascii="Arial" w:hAnsi="Arial" w:cs="Arial"/>
          <w:color w:val="000000"/>
          <w:shd w:val="clear" w:color="auto" w:fill="FFFFFF"/>
        </w:rPr>
        <w:t xml:space="preserve"> o</w:t>
      </w:r>
      <w:r w:rsidR="00DC40C9">
        <w:rPr>
          <w:rFonts w:ascii="Arial" w:hAnsi="Arial" w:cs="Arial"/>
          <w:color w:val="000000"/>
          <w:shd w:val="clear" w:color="auto" w:fill="FFFFFF"/>
        </w:rPr>
        <w:t>r return</w:t>
      </w:r>
      <w:r w:rsidR="00980093">
        <w:rPr>
          <w:rFonts w:ascii="Arial" w:hAnsi="Arial" w:cs="Arial"/>
          <w:color w:val="000000"/>
          <w:shd w:val="clear" w:color="auto" w:fill="FFFFFF"/>
        </w:rPr>
        <w:t xml:space="preserve"> </w:t>
      </w:r>
      <w:r w:rsidR="00DC40C9">
        <w:rPr>
          <w:rFonts w:ascii="Arial" w:hAnsi="Arial" w:cs="Arial"/>
          <w:color w:val="000000"/>
          <w:shd w:val="clear" w:color="auto" w:fill="FFFFFF"/>
        </w:rPr>
        <w:t>the case to the board</w:t>
      </w:r>
      <w:r w:rsidR="00980093">
        <w:rPr>
          <w:rFonts w:ascii="Arial" w:hAnsi="Arial" w:cs="Arial"/>
          <w:color w:val="000000"/>
          <w:shd w:val="clear" w:color="auto" w:fill="FFFFFF"/>
        </w:rPr>
        <w:t>/committee</w:t>
      </w:r>
      <w:r w:rsidR="00DC40C9">
        <w:rPr>
          <w:rFonts w:ascii="Arial" w:hAnsi="Arial" w:cs="Arial"/>
          <w:color w:val="000000"/>
          <w:shd w:val="clear" w:color="auto" w:fill="FFFFFF"/>
        </w:rPr>
        <w:t xml:space="preserve"> or official</w:t>
      </w:r>
      <w:r w:rsidR="00980093">
        <w:rPr>
          <w:rFonts w:ascii="Arial" w:hAnsi="Arial" w:cs="Arial"/>
          <w:color w:val="000000"/>
          <w:shd w:val="clear" w:color="auto" w:fill="FFFFFF"/>
        </w:rPr>
        <w:t xml:space="preserve"> </w:t>
      </w:r>
      <w:r w:rsidR="00DC40C9">
        <w:rPr>
          <w:rFonts w:ascii="Arial" w:hAnsi="Arial" w:cs="Arial"/>
          <w:color w:val="000000"/>
          <w:shd w:val="clear" w:color="auto" w:fill="FFFFFF"/>
        </w:rPr>
        <w:t>to be reheard.  The Board determined that situations could arise that this arrangement would be the best way to handle a decision.</w:t>
      </w:r>
      <w:r w:rsidR="005C01BC">
        <w:rPr>
          <w:rFonts w:ascii="Arial" w:hAnsi="Arial" w:cs="Arial"/>
          <w:color w:val="000000"/>
          <w:shd w:val="clear" w:color="auto" w:fill="FFFFFF"/>
        </w:rPr>
        <w:t xml:space="preserve">  All members </w:t>
      </w:r>
      <w:proofErr w:type="gramStart"/>
      <w:r w:rsidR="005C01BC">
        <w:rPr>
          <w:rFonts w:ascii="Arial" w:hAnsi="Arial" w:cs="Arial"/>
          <w:color w:val="000000"/>
          <w:shd w:val="clear" w:color="auto" w:fill="FFFFFF"/>
        </w:rPr>
        <w:t>were in agreement</w:t>
      </w:r>
      <w:proofErr w:type="gramEnd"/>
      <w:r w:rsidR="005C01BC">
        <w:rPr>
          <w:rFonts w:ascii="Arial" w:hAnsi="Arial" w:cs="Arial"/>
          <w:color w:val="000000"/>
          <w:shd w:val="clear" w:color="auto" w:fill="FFFFFF"/>
        </w:rPr>
        <w:t xml:space="preserve"> with this proposed change.</w:t>
      </w:r>
    </w:p>
    <w:p w14:paraId="23233C11" w14:textId="19C43012" w:rsidR="005C01BC" w:rsidRDefault="005C01BC" w:rsidP="00877E72">
      <w:pPr>
        <w:pStyle w:val="Style"/>
        <w:shd w:val="clear" w:color="auto" w:fill="FFFFFF"/>
        <w:spacing w:line="331" w:lineRule="exact"/>
        <w:rPr>
          <w:rFonts w:ascii="Arial" w:hAnsi="Arial" w:cs="Arial"/>
          <w:color w:val="000000"/>
          <w:shd w:val="clear" w:color="auto" w:fill="FFFFFF"/>
        </w:rPr>
      </w:pPr>
    </w:p>
    <w:p w14:paraId="404D9392" w14:textId="77777777" w:rsidR="004802FC" w:rsidRDefault="004802FC" w:rsidP="00877E72">
      <w:pPr>
        <w:pStyle w:val="Style"/>
        <w:shd w:val="clear" w:color="auto" w:fill="FFFFFF"/>
        <w:spacing w:line="331" w:lineRule="exact"/>
        <w:rPr>
          <w:rFonts w:ascii="Arial" w:hAnsi="Arial" w:cs="Arial"/>
          <w:b/>
          <w:color w:val="000000"/>
          <w:shd w:val="clear" w:color="auto" w:fill="FFFFFF"/>
        </w:rPr>
      </w:pPr>
    </w:p>
    <w:p w14:paraId="0E4D6F7F" w14:textId="77777777" w:rsidR="004802FC" w:rsidRDefault="004802FC" w:rsidP="00877E72">
      <w:pPr>
        <w:pStyle w:val="Style"/>
        <w:shd w:val="clear" w:color="auto" w:fill="FFFFFF"/>
        <w:spacing w:line="331" w:lineRule="exact"/>
        <w:rPr>
          <w:rFonts w:ascii="Arial" w:hAnsi="Arial" w:cs="Arial"/>
          <w:b/>
          <w:color w:val="000000"/>
          <w:shd w:val="clear" w:color="auto" w:fill="FFFFFF"/>
        </w:rPr>
      </w:pPr>
    </w:p>
    <w:p w14:paraId="1674D87E" w14:textId="7B2324F3" w:rsidR="005C01BC" w:rsidRDefault="004802FC" w:rsidP="00877E72">
      <w:pPr>
        <w:pStyle w:val="Style"/>
        <w:shd w:val="clear" w:color="auto" w:fill="FFFFFF"/>
        <w:spacing w:line="331" w:lineRule="exact"/>
        <w:rPr>
          <w:rFonts w:ascii="Arial" w:hAnsi="Arial" w:cs="Arial"/>
          <w:b/>
          <w:color w:val="000000"/>
          <w:shd w:val="clear" w:color="auto" w:fill="FFFFFF"/>
        </w:rPr>
      </w:pPr>
      <w:r w:rsidRPr="004802FC">
        <w:rPr>
          <w:rFonts w:ascii="Arial" w:hAnsi="Arial" w:cs="Arial"/>
          <w:b/>
          <w:color w:val="000000"/>
          <w:shd w:val="clear" w:color="auto" w:fill="FFFFFF"/>
        </w:rPr>
        <w:t>Section 8. Variances</w:t>
      </w:r>
    </w:p>
    <w:p w14:paraId="548261B2" w14:textId="77777777" w:rsidR="008E1DB3" w:rsidRDefault="008E1DB3"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  Standard Variances</w:t>
      </w:r>
    </w:p>
    <w:p w14:paraId="7470D3E2" w14:textId="417C3176" w:rsidR="008E1DB3" w:rsidRDefault="008E1DB3"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There was discussion as to whether A.3.a and A.3.d. were necessary as they seem to contradict one another.  </w:t>
      </w:r>
      <w:r w:rsidR="004802FC">
        <w:rPr>
          <w:rFonts w:ascii="Arial" w:hAnsi="Arial" w:cs="Arial"/>
          <w:color w:val="000000"/>
          <w:shd w:val="clear" w:color="auto" w:fill="FFFFFF"/>
        </w:rPr>
        <w:t xml:space="preserve">Attorney </w:t>
      </w:r>
      <w:r>
        <w:rPr>
          <w:rFonts w:ascii="Arial" w:hAnsi="Arial" w:cs="Arial"/>
          <w:color w:val="000000"/>
          <w:shd w:val="clear" w:color="auto" w:fill="FFFFFF"/>
        </w:rPr>
        <w:t xml:space="preserve">Hull </w:t>
      </w:r>
      <w:r w:rsidR="004802FC">
        <w:rPr>
          <w:rFonts w:ascii="Arial" w:hAnsi="Arial" w:cs="Arial"/>
          <w:color w:val="000000"/>
          <w:shd w:val="clear" w:color="auto" w:fill="FFFFFF"/>
        </w:rPr>
        <w:t xml:space="preserve">clarified for the Board that all criteria must be met </w:t>
      </w:r>
      <w:proofErr w:type="gramStart"/>
      <w:r w:rsidR="004802FC">
        <w:rPr>
          <w:rFonts w:ascii="Arial" w:hAnsi="Arial" w:cs="Arial"/>
          <w:color w:val="000000"/>
          <w:shd w:val="clear" w:color="auto" w:fill="FFFFFF"/>
        </w:rPr>
        <w:t>in order for</w:t>
      </w:r>
      <w:proofErr w:type="gramEnd"/>
      <w:r w:rsidR="004802FC">
        <w:rPr>
          <w:rFonts w:ascii="Arial" w:hAnsi="Arial" w:cs="Arial"/>
          <w:color w:val="000000"/>
          <w:shd w:val="clear" w:color="auto" w:fill="FFFFFF"/>
        </w:rPr>
        <w:t xml:space="preserve"> a variance to be grante</w:t>
      </w:r>
      <w:r>
        <w:rPr>
          <w:rFonts w:ascii="Arial" w:hAnsi="Arial" w:cs="Arial"/>
          <w:color w:val="000000"/>
          <w:shd w:val="clear" w:color="auto" w:fill="FFFFFF"/>
        </w:rPr>
        <w:t>d thus there should be no change to the wording of A.3.</w:t>
      </w:r>
    </w:p>
    <w:p w14:paraId="12F48FBE" w14:textId="77777777" w:rsidR="008E1DB3" w:rsidRDefault="008E1DB3" w:rsidP="00877E72">
      <w:pPr>
        <w:pStyle w:val="Style"/>
        <w:shd w:val="clear" w:color="auto" w:fill="FFFFFF"/>
        <w:spacing w:line="331" w:lineRule="exact"/>
        <w:rPr>
          <w:rFonts w:ascii="Arial" w:hAnsi="Arial" w:cs="Arial"/>
          <w:color w:val="000000"/>
          <w:shd w:val="clear" w:color="auto" w:fill="FFFFFF"/>
        </w:rPr>
      </w:pPr>
    </w:p>
    <w:p w14:paraId="740AABD3" w14:textId="0D8E9C30" w:rsidR="002D2A98" w:rsidRPr="007A569D" w:rsidRDefault="002D2A98" w:rsidP="00877E72">
      <w:pPr>
        <w:pStyle w:val="Style"/>
        <w:shd w:val="clear" w:color="auto" w:fill="FFFFFF"/>
        <w:spacing w:line="331" w:lineRule="exact"/>
        <w:rPr>
          <w:rFonts w:ascii="Arial" w:hAnsi="Arial" w:cs="Arial"/>
          <w:b/>
          <w:color w:val="000000"/>
          <w:shd w:val="clear" w:color="auto" w:fill="FFFFFF"/>
        </w:rPr>
      </w:pPr>
      <w:r w:rsidRPr="007A569D">
        <w:rPr>
          <w:rFonts w:ascii="Arial" w:hAnsi="Arial" w:cs="Arial"/>
          <w:b/>
          <w:color w:val="000000"/>
          <w:shd w:val="clear" w:color="auto" w:fill="FFFFFF"/>
        </w:rPr>
        <w:t>C. Set-back Variance for Single Family Dwellings</w:t>
      </w:r>
    </w:p>
    <w:p w14:paraId="330AA66B" w14:textId="23CA04E5" w:rsidR="002D2A98" w:rsidRDefault="00A40291"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After lengthy discussion regarding </w:t>
      </w:r>
      <w:r w:rsidR="007A569D">
        <w:rPr>
          <w:rFonts w:ascii="Arial" w:hAnsi="Arial" w:cs="Arial"/>
          <w:color w:val="000000"/>
          <w:shd w:val="clear" w:color="auto" w:fill="FFFFFF"/>
        </w:rPr>
        <w:t xml:space="preserve">various aspects of this section the Board decided to not make any changes at this time.  Attorney Hull will check the statutory references and report back to the Board.  Options being considered are eliminating this section entirely or reworking to eliminate redundancies and limitations </w:t>
      </w:r>
      <w:proofErr w:type="gramStart"/>
      <w:r w:rsidR="007A569D">
        <w:rPr>
          <w:rFonts w:ascii="Arial" w:hAnsi="Arial" w:cs="Arial"/>
          <w:color w:val="000000"/>
          <w:shd w:val="clear" w:color="auto" w:fill="FFFFFF"/>
        </w:rPr>
        <w:t>for the purpose of</w:t>
      </w:r>
      <w:proofErr w:type="gramEnd"/>
      <w:r w:rsidR="007A569D">
        <w:rPr>
          <w:rFonts w:ascii="Arial" w:hAnsi="Arial" w:cs="Arial"/>
          <w:color w:val="000000"/>
          <w:shd w:val="clear" w:color="auto" w:fill="FFFFFF"/>
        </w:rPr>
        <w:t xml:space="preserve"> consistency.</w:t>
      </w:r>
    </w:p>
    <w:p w14:paraId="182A8F60" w14:textId="33CB029C" w:rsidR="007A569D" w:rsidRDefault="007A569D" w:rsidP="00877E72">
      <w:pPr>
        <w:pStyle w:val="Style"/>
        <w:shd w:val="clear" w:color="auto" w:fill="FFFFFF"/>
        <w:spacing w:line="331" w:lineRule="exact"/>
        <w:rPr>
          <w:rFonts w:ascii="Arial" w:hAnsi="Arial" w:cs="Arial"/>
          <w:color w:val="000000"/>
          <w:shd w:val="clear" w:color="auto" w:fill="FFFFFF"/>
        </w:rPr>
      </w:pPr>
    </w:p>
    <w:p w14:paraId="0E2FDF03" w14:textId="187AAFF8" w:rsidR="007A569D" w:rsidRDefault="007A569D" w:rsidP="00877E72">
      <w:pPr>
        <w:pStyle w:val="Style"/>
        <w:shd w:val="clear" w:color="auto" w:fill="FFFFFF"/>
        <w:spacing w:line="331" w:lineRule="exact"/>
        <w:rPr>
          <w:rFonts w:ascii="Arial" w:hAnsi="Arial" w:cs="Arial"/>
          <w:color w:val="000000"/>
          <w:shd w:val="clear" w:color="auto" w:fill="FFFFFF"/>
        </w:rPr>
      </w:pPr>
      <w:r w:rsidRPr="007A569D">
        <w:rPr>
          <w:rFonts w:ascii="Arial" w:hAnsi="Arial" w:cs="Arial"/>
          <w:b/>
          <w:color w:val="000000"/>
          <w:shd w:val="clear" w:color="auto" w:fill="FFFFFF"/>
        </w:rPr>
        <w:t>D. Variance from Dimensional Standards.</w:t>
      </w:r>
    </w:p>
    <w:p w14:paraId="35BD773D" w14:textId="3D9694AF" w:rsidR="00172087" w:rsidRDefault="00172087"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After discussion the Board decided to not make any changes to this section at this time.  Attorney Hull offered advise that the Board of Appeals should not be making decisions on these types of issues due to the fact the Board of Appeals is not a policy making board its role is more of a check/balance </w:t>
      </w:r>
      <w:r w:rsidR="005F2DAD">
        <w:rPr>
          <w:rFonts w:ascii="Arial" w:hAnsi="Arial" w:cs="Arial"/>
          <w:color w:val="000000"/>
          <w:shd w:val="clear" w:color="auto" w:fill="FFFFFF"/>
        </w:rPr>
        <w:t xml:space="preserve">for </w:t>
      </w:r>
      <w:r>
        <w:rPr>
          <w:rFonts w:ascii="Arial" w:hAnsi="Arial" w:cs="Arial"/>
          <w:color w:val="000000"/>
          <w:shd w:val="clear" w:color="auto" w:fill="FFFFFF"/>
        </w:rPr>
        <w:t>other decision-making boards and committees.</w:t>
      </w:r>
    </w:p>
    <w:p w14:paraId="39A4CB18" w14:textId="6C24C0B6" w:rsidR="00172087" w:rsidRDefault="00172087"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Member Schramm proposed holding off until Member Robinson was able to be present for further discussion.</w:t>
      </w:r>
    </w:p>
    <w:p w14:paraId="5901E739" w14:textId="39105F22" w:rsidR="004240EC" w:rsidRDefault="004240EC" w:rsidP="00877E72">
      <w:pPr>
        <w:pStyle w:val="Style"/>
        <w:shd w:val="clear" w:color="auto" w:fill="FFFFFF"/>
        <w:spacing w:line="331" w:lineRule="exact"/>
        <w:rPr>
          <w:rFonts w:ascii="Arial" w:hAnsi="Arial" w:cs="Arial"/>
          <w:color w:val="000000"/>
          <w:shd w:val="clear" w:color="auto" w:fill="FFFFFF"/>
        </w:rPr>
      </w:pPr>
    </w:p>
    <w:p w14:paraId="441E64A2" w14:textId="034B71B9" w:rsidR="004240EC" w:rsidRDefault="004240EC" w:rsidP="00877E72">
      <w:pPr>
        <w:pStyle w:val="Style"/>
        <w:shd w:val="clear" w:color="auto" w:fill="FFFFFF"/>
        <w:spacing w:line="331" w:lineRule="exact"/>
        <w:rPr>
          <w:rFonts w:ascii="Arial" w:hAnsi="Arial" w:cs="Arial"/>
          <w:color w:val="000000"/>
          <w:shd w:val="clear" w:color="auto" w:fill="FFFFFF"/>
        </w:rPr>
      </w:pPr>
      <w:r w:rsidRPr="004240EC">
        <w:rPr>
          <w:rFonts w:ascii="Arial" w:hAnsi="Arial" w:cs="Arial"/>
          <w:b/>
          <w:color w:val="000000"/>
          <w:shd w:val="clear" w:color="auto" w:fill="FFFFFF"/>
        </w:rPr>
        <w:t>E.  Mis located Building Variance.</w:t>
      </w:r>
    </w:p>
    <w:p w14:paraId="0EDE5BE5" w14:textId="77777777" w:rsidR="004240EC" w:rsidRDefault="004240EC"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After discussion the Board decided to not make any changes to this section.  Attorney Hull did acknowledge that there is currently no time limit so that might be an area to review and address for clarification.</w:t>
      </w:r>
    </w:p>
    <w:p w14:paraId="34296FAB" w14:textId="77777777" w:rsidR="004240EC" w:rsidRDefault="004240EC" w:rsidP="00877E72">
      <w:pPr>
        <w:pStyle w:val="Style"/>
        <w:shd w:val="clear" w:color="auto" w:fill="FFFFFF"/>
        <w:spacing w:line="331" w:lineRule="exact"/>
        <w:rPr>
          <w:rFonts w:ascii="Arial" w:hAnsi="Arial" w:cs="Arial"/>
          <w:color w:val="000000"/>
          <w:shd w:val="clear" w:color="auto" w:fill="FFFFFF"/>
        </w:rPr>
      </w:pPr>
    </w:p>
    <w:p w14:paraId="6E0C59C7" w14:textId="6ADD1057" w:rsidR="004240EC" w:rsidRDefault="004240EC" w:rsidP="00877E72">
      <w:pPr>
        <w:pStyle w:val="Style"/>
        <w:shd w:val="clear" w:color="auto" w:fill="FFFFFF"/>
        <w:spacing w:line="331" w:lineRule="exact"/>
        <w:rPr>
          <w:rFonts w:ascii="Arial" w:hAnsi="Arial" w:cs="Arial"/>
          <w:color w:val="000000"/>
          <w:shd w:val="clear" w:color="auto" w:fill="FFFFFF"/>
        </w:rPr>
      </w:pPr>
      <w:r w:rsidRPr="004240EC">
        <w:rPr>
          <w:rFonts w:ascii="Arial" w:hAnsi="Arial" w:cs="Arial"/>
          <w:b/>
          <w:color w:val="000000"/>
          <w:shd w:val="clear" w:color="auto" w:fill="FFFFFF"/>
        </w:rPr>
        <w:t>F.  Shoreland Zoning Boundary Appeals.</w:t>
      </w:r>
    </w:p>
    <w:p w14:paraId="3DC8CCEC" w14:textId="55B38C7A" w:rsidR="004240EC" w:rsidRDefault="004240EC" w:rsidP="00877E72">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T</w:t>
      </w:r>
      <w:r w:rsidR="000469FC">
        <w:rPr>
          <w:rFonts w:ascii="Arial" w:hAnsi="Arial" w:cs="Arial"/>
          <w:color w:val="000000"/>
          <w:shd w:val="clear" w:color="auto" w:fill="FFFFFF"/>
        </w:rPr>
        <w:t>he Board voted to remove this section entirely.</w:t>
      </w:r>
    </w:p>
    <w:p w14:paraId="64210F3E" w14:textId="63529F14" w:rsidR="000469FC" w:rsidRDefault="000469FC" w:rsidP="00877E72">
      <w:pPr>
        <w:pStyle w:val="Style"/>
        <w:shd w:val="clear" w:color="auto" w:fill="FFFFFF"/>
        <w:spacing w:line="331" w:lineRule="exact"/>
        <w:rPr>
          <w:rFonts w:ascii="Arial" w:hAnsi="Arial" w:cs="Arial"/>
          <w:color w:val="000000"/>
          <w:shd w:val="clear" w:color="auto" w:fill="FFFFFF"/>
        </w:rPr>
      </w:pPr>
    </w:p>
    <w:p w14:paraId="73ADAF22" w14:textId="0B26CC27" w:rsidR="000469FC" w:rsidRDefault="000469FC" w:rsidP="00877E72">
      <w:pPr>
        <w:pStyle w:val="Style"/>
        <w:shd w:val="clear" w:color="auto" w:fill="FFFFFF"/>
        <w:spacing w:line="331" w:lineRule="exact"/>
        <w:rPr>
          <w:rFonts w:ascii="Arial" w:hAnsi="Arial" w:cs="Arial"/>
          <w:b/>
          <w:color w:val="000000"/>
          <w:shd w:val="clear" w:color="auto" w:fill="FFFFFF"/>
        </w:rPr>
      </w:pPr>
      <w:r w:rsidRPr="000469FC">
        <w:rPr>
          <w:rFonts w:ascii="Arial" w:hAnsi="Arial" w:cs="Arial"/>
          <w:b/>
          <w:color w:val="000000"/>
          <w:shd w:val="clear" w:color="auto" w:fill="FFFFFF"/>
        </w:rPr>
        <w:t>Section 9.  Appeal Procedure</w:t>
      </w:r>
    </w:p>
    <w:p w14:paraId="6A72B009" w14:textId="4CD82821" w:rsidR="000469FC" w:rsidRDefault="000469FC" w:rsidP="00877E72">
      <w:pPr>
        <w:pStyle w:val="Style"/>
        <w:shd w:val="clear" w:color="auto" w:fill="FFFFFF"/>
        <w:spacing w:line="331" w:lineRule="exact"/>
        <w:rPr>
          <w:rFonts w:ascii="Arial" w:hAnsi="Arial" w:cs="Arial"/>
          <w:b/>
          <w:color w:val="000000"/>
          <w:shd w:val="clear" w:color="auto" w:fill="FFFFFF"/>
        </w:rPr>
      </w:pPr>
    </w:p>
    <w:p w14:paraId="1B88522E" w14:textId="5F0D0E38" w:rsidR="000469FC" w:rsidRDefault="000469FC" w:rsidP="00877E72">
      <w:pPr>
        <w:pStyle w:val="Style"/>
        <w:shd w:val="clear" w:color="auto" w:fill="FFFFFF"/>
        <w:spacing w:line="331" w:lineRule="exact"/>
        <w:rPr>
          <w:rFonts w:ascii="Arial" w:hAnsi="Arial" w:cs="Arial"/>
          <w:color w:val="000000"/>
          <w:shd w:val="clear" w:color="auto" w:fill="FFFFFF"/>
        </w:rPr>
      </w:pPr>
      <w:r>
        <w:rPr>
          <w:rFonts w:ascii="Arial" w:hAnsi="Arial" w:cs="Arial"/>
          <w:b/>
          <w:color w:val="000000"/>
          <w:shd w:val="clear" w:color="auto" w:fill="FFFFFF"/>
        </w:rPr>
        <w:t>A. Making an Appeal</w:t>
      </w:r>
    </w:p>
    <w:p w14:paraId="523C4E2E" w14:textId="126FF96D" w:rsidR="00E8381C" w:rsidRDefault="00E8381C" w:rsidP="00E8381C">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 A.1</w:t>
      </w:r>
      <w:r w:rsidR="000469FC">
        <w:rPr>
          <w:rFonts w:ascii="Arial" w:hAnsi="Arial" w:cs="Arial"/>
          <w:color w:val="000000"/>
          <w:shd w:val="clear" w:color="auto" w:fill="FFFFFF"/>
        </w:rPr>
        <w:t>.</w:t>
      </w:r>
      <w:r w:rsidR="000469FC" w:rsidRPr="000469FC">
        <w:rPr>
          <w:rFonts w:ascii="Arial" w:hAnsi="Arial" w:cs="Arial"/>
          <w:color w:val="000000"/>
          <w:shd w:val="clear" w:color="auto" w:fill="FFFFFF"/>
        </w:rPr>
        <w:t xml:space="preserve"> </w:t>
      </w:r>
      <w:r w:rsidR="000469FC">
        <w:rPr>
          <w:rFonts w:ascii="Arial" w:hAnsi="Arial" w:cs="Arial"/>
          <w:color w:val="000000"/>
          <w:shd w:val="clear" w:color="auto" w:fill="FFFFFF"/>
        </w:rPr>
        <w:t>Attorney Hull indicated that the timeline for making an appeal is after the vote not the decision as there may be a delay in when the decision is received by the applicant.</w:t>
      </w:r>
      <w:r>
        <w:rPr>
          <w:rFonts w:ascii="Arial" w:hAnsi="Arial" w:cs="Arial"/>
          <w:color w:val="000000"/>
          <w:shd w:val="clear" w:color="auto" w:fill="FFFFFF"/>
        </w:rPr>
        <w:t xml:space="preserve"> </w:t>
      </w:r>
      <w:r w:rsidR="000469FC">
        <w:rPr>
          <w:rFonts w:ascii="Arial" w:hAnsi="Arial" w:cs="Arial"/>
          <w:color w:val="000000"/>
          <w:shd w:val="clear" w:color="auto" w:fill="FFFFFF"/>
        </w:rPr>
        <w:t xml:space="preserve">So, the following change should be made, </w:t>
      </w:r>
      <w:r w:rsidR="00374F0D">
        <w:rPr>
          <w:rFonts w:ascii="Arial" w:hAnsi="Arial" w:cs="Arial"/>
          <w:color w:val="000000"/>
          <w:shd w:val="clear" w:color="auto" w:fill="FFFFFF"/>
        </w:rPr>
        <w:t>such</w:t>
      </w:r>
      <w:r>
        <w:rPr>
          <w:rFonts w:ascii="Arial" w:hAnsi="Arial" w:cs="Arial"/>
          <w:color w:val="000000"/>
          <w:shd w:val="clear" w:color="auto" w:fill="FFFFFF"/>
        </w:rPr>
        <w:t xml:space="preserve"> appeals shall be applied for with the payment of $100.00 fee within thirty (30) days of the </w:t>
      </w:r>
      <w:r w:rsidRPr="002B1805">
        <w:rPr>
          <w:rFonts w:ascii="Arial" w:hAnsi="Arial" w:cs="Arial"/>
          <w:b/>
          <w:color w:val="000000"/>
          <w:shd w:val="clear" w:color="auto" w:fill="FFFFFF"/>
        </w:rPr>
        <w:t>vo</w:t>
      </w:r>
      <w:r w:rsidR="000469FC">
        <w:rPr>
          <w:rFonts w:ascii="Arial" w:hAnsi="Arial" w:cs="Arial"/>
          <w:b/>
          <w:color w:val="000000"/>
          <w:shd w:val="clear" w:color="auto" w:fill="FFFFFF"/>
        </w:rPr>
        <w:t xml:space="preserve">te </w:t>
      </w:r>
      <w:r w:rsidR="000469FC">
        <w:rPr>
          <w:rFonts w:ascii="Arial" w:hAnsi="Arial" w:cs="Arial"/>
          <w:color w:val="000000"/>
          <w:shd w:val="clear" w:color="auto" w:fill="FFFFFF"/>
        </w:rPr>
        <w:t xml:space="preserve">appealed from. </w:t>
      </w:r>
    </w:p>
    <w:p w14:paraId="6CC09260" w14:textId="32BC6D87" w:rsidR="00374F0D" w:rsidRDefault="00374F0D" w:rsidP="00E8381C">
      <w:pPr>
        <w:pStyle w:val="Style"/>
        <w:shd w:val="clear" w:color="auto" w:fill="FFFFFF"/>
        <w:spacing w:line="331" w:lineRule="exact"/>
        <w:rPr>
          <w:rFonts w:ascii="Arial" w:hAnsi="Arial" w:cs="Arial"/>
          <w:color w:val="000000"/>
          <w:shd w:val="clear" w:color="auto" w:fill="FFFFFF"/>
        </w:rPr>
      </w:pPr>
    </w:p>
    <w:p w14:paraId="61F72A71" w14:textId="77777777" w:rsidR="00374F0D" w:rsidRDefault="00374F0D" w:rsidP="00E8381C">
      <w:pPr>
        <w:pStyle w:val="Style"/>
        <w:shd w:val="clear" w:color="auto" w:fill="FFFFFF"/>
        <w:spacing w:line="331" w:lineRule="exact"/>
        <w:rPr>
          <w:rFonts w:ascii="Arial" w:hAnsi="Arial" w:cs="Arial"/>
          <w:color w:val="000000"/>
          <w:shd w:val="clear" w:color="auto" w:fill="FFFFFF"/>
        </w:rPr>
      </w:pPr>
    </w:p>
    <w:p w14:paraId="01C2A93E" w14:textId="373AE6A8" w:rsidR="00374F0D" w:rsidRDefault="00374F0D" w:rsidP="00E8381C">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A.3. Attorney Hull indicated that it is not a variance appeal, it is </w:t>
      </w:r>
      <w:proofErr w:type="gramStart"/>
      <w:r>
        <w:rPr>
          <w:rFonts w:ascii="Arial" w:hAnsi="Arial" w:cs="Arial"/>
          <w:color w:val="000000"/>
          <w:shd w:val="clear" w:color="auto" w:fill="FFFFFF"/>
        </w:rPr>
        <w:t>actually a</w:t>
      </w:r>
      <w:proofErr w:type="gramEnd"/>
      <w:r>
        <w:rPr>
          <w:rFonts w:ascii="Arial" w:hAnsi="Arial" w:cs="Arial"/>
          <w:color w:val="000000"/>
          <w:shd w:val="clear" w:color="auto" w:fill="FFFFFF"/>
        </w:rPr>
        <w:t xml:space="preserve"> variance request so that will be updated.  </w:t>
      </w:r>
    </w:p>
    <w:p w14:paraId="69AF99F7" w14:textId="1C58508D" w:rsidR="00374F0D" w:rsidRDefault="00374F0D" w:rsidP="00E8381C">
      <w:pPr>
        <w:pStyle w:val="Style"/>
        <w:shd w:val="clear" w:color="auto" w:fill="FFFFFF"/>
        <w:spacing w:line="331" w:lineRule="exact"/>
        <w:rPr>
          <w:rFonts w:ascii="Arial" w:hAnsi="Arial" w:cs="Arial"/>
          <w:color w:val="000000"/>
          <w:shd w:val="clear" w:color="auto" w:fill="FFFFFF"/>
        </w:rPr>
      </w:pPr>
    </w:p>
    <w:p w14:paraId="0316E6CD" w14:textId="044EF86A" w:rsidR="004B3839" w:rsidRPr="004B3839" w:rsidRDefault="004B3839" w:rsidP="00E8381C">
      <w:pPr>
        <w:pStyle w:val="Style"/>
        <w:shd w:val="clear" w:color="auto" w:fill="FFFFFF"/>
        <w:spacing w:line="331" w:lineRule="exact"/>
        <w:rPr>
          <w:rFonts w:ascii="Arial" w:hAnsi="Arial" w:cs="Arial"/>
          <w:b/>
          <w:color w:val="000000"/>
          <w:shd w:val="clear" w:color="auto" w:fill="FFFFFF"/>
        </w:rPr>
      </w:pPr>
      <w:r w:rsidRPr="004B3839">
        <w:rPr>
          <w:rFonts w:ascii="Arial" w:hAnsi="Arial" w:cs="Arial"/>
          <w:b/>
          <w:color w:val="000000"/>
          <w:shd w:val="clear" w:color="auto" w:fill="FFFFFF"/>
        </w:rPr>
        <w:t>B. Hearings</w:t>
      </w:r>
    </w:p>
    <w:p w14:paraId="72D6576F" w14:textId="37934FB3" w:rsidR="000469FC" w:rsidRDefault="006476A0" w:rsidP="00E8381C">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 xml:space="preserve">Attorney Hull will rewrite this section.  The Board has decided to not include a time limit for notice of decision to be delivered to appellant.  Also, Attorney Hull will confirm that </w:t>
      </w:r>
      <w:proofErr w:type="gramStart"/>
      <w:r>
        <w:rPr>
          <w:rFonts w:ascii="Arial" w:hAnsi="Arial" w:cs="Arial"/>
          <w:color w:val="000000"/>
          <w:shd w:val="clear" w:color="auto" w:fill="FFFFFF"/>
        </w:rPr>
        <w:t>whether or not</w:t>
      </w:r>
      <w:proofErr w:type="gramEnd"/>
      <w:r>
        <w:rPr>
          <w:rFonts w:ascii="Arial" w:hAnsi="Arial" w:cs="Arial"/>
          <w:color w:val="000000"/>
          <w:shd w:val="clear" w:color="auto" w:fill="FFFFFF"/>
        </w:rPr>
        <w:t xml:space="preserve"> the Department of Environmental Protection needs to receive a copy of any shoreland zoning variances with</w:t>
      </w:r>
      <w:r w:rsidR="005F2DAD">
        <w:rPr>
          <w:rFonts w:ascii="Arial" w:hAnsi="Arial" w:cs="Arial"/>
          <w:color w:val="000000"/>
          <w:shd w:val="clear" w:color="auto" w:fill="FFFFFF"/>
        </w:rPr>
        <w:t>in</w:t>
      </w:r>
      <w:bookmarkStart w:id="0" w:name="_GoBack"/>
      <w:bookmarkEnd w:id="0"/>
      <w:r>
        <w:rPr>
          <w:rFonts w:ascii="Arial" w:hAnsi="Arial" w:cs="Arial"/>
          <w:color w:val="000000"/>
          <w:shd w:val="clear" w:color="auto" w:fill="FFFFFF"/>
        </w:rPr>
        <w:t xml:space="preserve"> fourteen </w:t>
      </w:r>
      <w:r w:rsidR="003D6F83">
        <w:rPr>
          <w:rFonts w:ascii="Arial" w:hAnsi="Arial" w:cs="Arial"/>
          <w:color w:val="000000"/>
          <w:shd w:val="clear" w:color="auto" w:fill="FFFFFF"/>
        </w:rPr>
        <w:t>days</w:t>
      </w:r>
      <w:r>
        <w:rPr>
          <w:rFonts w:ascii="Arial" w:hAnsi="Arial" w:cs="Arial"/>
          <w:color w:val="000000"/>
          <w:shd w:val="clear" w:color="auto" w:fill="FFFFFF"/>
        </w:rPr>
        <w:t xml:space="preserve"> (14) by the landowner as stated in subsection 12.</w:t>
      </w:r>
    </w:p>
    <w:p w14:paraId="32C7C1F3" w14:textId="77777777" w:rsidR="006476A0" w:rsidRDefault="006476A0" w:rsidP="00E8381C">
      <w:pPr>
        <w:pStyle w:val="Style"/>
        <w:shd w:val="clear" w:color="auto" w:fill="FFFFFF"/>
        <w:spacing w:line="331" w:lineRule="exact"/>
        <w:rPr>
          <w:rFonts w:ascii="Arial" w:hAnsi="Arial" w:cs="Arial"/>
          <w:color w:val="000000"/>
          <w:shd w:val="clear" w:color="auto" w:fill="FFFFFF"/>
        </w:rPr>
      </w:pPr>
    </w:p>
    <w:p w14:paraId="52485458" w14:textId="62DDA08B" w:rsidR="006476A0" w:rsidRDefault="006476A0" w:rsidP="00E8381C">
      <w:pPr>
        <w:pStyle w:val="Style"/>
        <w:shd w:val="clear" w:color="auto" w:fill="FFFFFF"/>
        <w:spacing w:line="331" w:lineRule="exact"/>
        <w:rPr>
          <w:rFonts w:ascii="Arial" w:hAnsi="Arial" w:cs="Arial"/>
          <w:b/>
          <w:color w:val="000000"/>
          <w:shd w:val="clear" w:color="auto" w:fill="FFFFFF"/>
        </w:rPr>
      </w:pPr>
      <w:r w:rsidRPr="006476A0">
        <w:rPr>
          <w:rFonts w:ascii="Arial" w:hAnsi="Arial" w:cs="Arial"/>
          <w:b/>
          <w:color w:val="000000"/>
          <w:shd w:val="clear" w:color="auto" w:fill="FFFFFF"/>
        </w:rPr>
        <w:t>C. Reconsideration</w:t>
      </w:r>
    </w:p>
    <w:p w14:paraId="7ACCCC20" w14:textId="4458FCA1" w:rsidR="00E8381C" w:rsidRDefault="003D6F83" w:rsidP="00E8381C">
      <w:pPr>
        <w:pStyle w:val="Style"/>
        <w:shd w:val="clear" w:color="auto" w:fill="FFFFFF"/>
        <w:spacing w:line="331" w:lineRule="exact"/>
        <w:rPr>
          <w:rFonts w:ascii="Arial" w:hAnsi="Arial" w:cs="Arial"/>
          <w:color w:val="000000"/>
          <w:shd w:val="clear" w:color="auto" w:fill="FFFFFF"/>
        </w:rPr>
      </w:pPr>
      <w:r>
        <w:rPr>
          <w:rFonts w:ascii="Arial" w:hAnsi="Arial" w:cs="Arial"/>
          <w:color w:val="000000"/>
          <w:shd w:val="clear" w:color="auto" w:fill="FFFFFF"/>
        </w:rPr>
        <w:t>The Board discussed the need to correct the timeline for reconsideration by the Board of Appeals to say that the reconsideration must occur and be completed within 30 days of the decision which can be up to 60 days from the original decision.</w:t>
      </w:r>
    </w:p>
    <w:p w14:paraId="7445D00D" w14:textId="77777777" w:rsidR="00E8381C" w:rsidRDefault="00E8381C" w:rsidP="00E56A2B">
      <w:pPr>
        <w:pStyle w:val="Style"/>
        <w:shd w:val="clear" w:color="auto" w:fill="FFFFFF"/>
        <w:spacing w:line="331" w:lineRule="exact"/>
        <w:jc w:val="both"/>
        <w:rPr>
          <w:rFonts w:ascii="Arial" w:hAnsi="Arial" w:cs="Arial"/>
          <w:color w:val="000000"/>
          <w:shd w:val="clear" w:color="auto" w:fill="FFFFFF"/>
        </w:rPr>
      </w:pPr>
    </w:p>
    <w:p w14:paraId="74E67F81" w14:textId="77777777" w:rsidR="00E56A2B" w:rsidRDefault="00E56A2B" w:rsidP="00E56A2B">
      <w:pPr>
        <w:pStyle w:val="Style"/>
        <w:shd w:val="clear" w:color="auto" w:fill="FFFFFF"/>
        <w:spacing w:line="331" w:lineRule="exact"/>
        <w:jc w:val="both"/>
        <w:rPr>
          <w:rFonts w:ascii="Arial" w:hAnsi="Arial" w:cs="Arial"/>
          <w:color w:val="000000"/>
          <w:shd w:val="clear" w:color="auto" w:fill="FFFFFF"/>
        </w:rPr>
      </w:pPr>
    </w:p>
    <w:p w14:paraId="6B846A2C" w14:textId="77777777" w:rsidR="00E56A2B" w:rsidRDefault="00E56A2B" w:rsidP="00E56A2B">
      <w:pPr>
        <w:pStyle w:val="Style"/>
        <w:shd w:val="clear" w:color="auto" w:fill="FFFFFF"/>
        <w:spacing w:line="331" w:lineRule="exact"/>
        <w:jc w:val="both"/>
        <w:rPr>
          <w:rFonts w:ascii="Arial" w:hAnsi="Arial" w:cs="Arial"/>
          <w:color w:val="000000"/>
          <w:shd w:val="clear" w:color="auto" w:fill="FFFFFF"/>
        </w:rPr>
      </w:pPr>
    </w:p>
    <w:p w14:paraId="51E9FFD0" w14:textId="77777777" w:rsidR="00E56A2B" w:rsidRDefault="00E56A2B" w:rsidP="00E56A2B">
      <w:pPr>
        <w:pStyle w:val="Style"/>
        <w:shd w:val="clear" w:color="auto" w:fill="FFFFFF"/>
        <w:spacing w:line="331" w:lineRule="exact"/>
        <w:jc w:val="both"/>
        <w:rPr>
          <w:rFonts w:ascii="Arial" w:hAnsi="Arial" w:cs="Arial"/>
          <w:color w:val="000000"/>
          <w:shd w:val="clear" w:color="auto" w:fill="FFFFFF"/>
        </w:rPr>
      </w:pPr>
      <w:r>
        <w:rPr>
          <w:rFonts w:ascii="Arial" w:hAnsi="Arial" w:cs="Arial"/>
          <w:color w:val="000000"/>
          <w:shd w:val="clear" w:color="auto" w:fill="FFFFFF"/>
        </w:rPr>
        <w:t>Recorded by:</w:t>
      </w:r>
      <w:r>
        <w:rPr>
          <w:rFonts w:ascii="Arial" w:hAnsi="Arial" w:cs="Arial"/>
          <w:color w:val="000000"/>
          <w:shd w:val="clear" w:color="auto" w:fill="FFFFFF"/>
        </w:rPr>
        <w:tab/>
      </w:r>
      <w:r>
        <w:rPr>
          <w:rFonts w:ascii="Arial" w:hAnsi="Arial" w:cs="Arial"/>
          <w:color w:val="000000"/>
          <w:u w:val="single"/>
          <w:shd w:val="clear" w:color="auto" w:fill="FFFFFF"/>
        </w:rPr>
        <w:tab/>
      </w:r>
      <w:r>
        <w:rPr>
          <w:rFonts w:ascii="Arial" w:hAnsi="Arial" w:cs="Arial"/>
          <w:color w:val="000000"/>
          <w:u w:val="single"/>
          <w:shd w:val="clear" w:color="auto" w:fill="FFFFFF"/>
        </w:rPr>
        <w:tab/>
      </w:r>
      <w:r>
        <w:rPr>
          <w:rFonts w:ascii="Arial" w:hAnsi="Arial" w:cs="Arial"/>
          <w:color w:val="000000"/>
          <w:u w:val="single"/>
          <w:shd w:val="clear" w:color="auto" w:fill="FFFFFF"/>
        </w:rPr>
        <w:tab/>
      </w:r>
      <w:r>
        <w:rPr>
          <w:rFonts w:ascii="Arial" w:hAnsi="Arial" w:cs="Arial"/>
          <w:color w:val="000000"/>
          <w:u w:val="single"/>
          <w:shd w:val="clear" w:color="auto" w:fill="FFFFFF"/>
        </w:rPr>
        <w:tab/>
      </w:r>
      <w:r>
        <w:rPr>
          <w:rFonts w:ascii="Arial" w:hAnsi="Arial" w:cs="Arial"/>
          <w:color w:val="000000"/>
          <w:u w:val="single"/>
          <w:shd w:val="clear" w:color="auto" w:fill="FFFFFF"/>
        </w:rPr>
        <w:tab/>
      </w:r>
    </w:p>
    <w:p w14:paraId="1907A2B6" w14:textId="5A2CE5A1" w:rsidR="00E56A2B" w:rsidRDefault="00E56A2B" w:rsidP="00E56A2B">
      <w:pPr>
        <w:pStyle w:val="Style"/>
        <w:shd w:val="clear" w:color="auto" w:fill="FFFFFF"/>
        <w:spacing w:line="331" w:lineRule="exact"/>
        <w:jc w:val="both"/>
        <w:rPr>
          <w:rFonts w:ascii="Arial" w:hAnsi="Arial" w:cs="Arial"/>
          <w:color w:val="000000"/>
          <w:shd w:val="clear" w:color="auto" w:fill="FFFFFF"/>
        </w:rPr>
      </w:pPr>
      <w:r>
        <w:rPr>
          <w:rFonts w:ascii="Arial" w:hAnsi="Arial" w:cs="Arial"/>
          <w:color w:val="000000"/>
          <w:shd w:val="clear" w:color="auto" w:fill="FFFFFF"/>
        </w:rPr>
        <w:tab/>
      </w:r>
      <w:r>
        <w:rPr>
          <w:rFonts w:ascii="Arial" w:hAnsi="Arial" w:cs="Arial"/>
          <w:color w:val="000000"/>
          <w:shd w:val="clear" w:color="auto" w:fill="FFFFFF"/>
        </w:rPr>
        <w:tab/>
      </w:r>
      <w:r w:rsidR="007141A0">
        <w:rPr>
          <w:rFonts w:ascii="Arial" w:hAnsi="Arial" w:cs="Arial"/>
          <w:color w:val="000000"/>
          <w:shd w:val="clear" w:color="auto" w:fill="FFFFFF"/>
        </w:rPr>
        <w:t>Cynthia Hasty</w:t>
      </w:r>
      <w:r>
        <w:rPr>
          <w:rFonts w:ascii="Arial" w:hAnsi="Arial" w:cs="Arial"/>
          <w:color w:val="000000"/>
          <w:shd w:val="clear" w:color="auto" w:fill="FFFFFF"/>
        </w:rPr>
        <w:t>, Clerk</w:t>
      </w:r>
    </w:p>
    <w:p w14:paraId="54F9D2EB"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2B"/>
    <w:rsid w:val="00025C81"/>
    <w:rsid w:val="000469FC"/>
    <w:rsid w:val="000B6EEE"/>
    <w:rsid w:val="00122FBA"/>
    <w:rsid w:val="001608CA"/>
    <w:rsid w:val="00172087"/>
    <w:rsid w:val="001C3FDF"/>
    <w:rsid w:val="001F7CB6"/>
    <w:rsid w:val="00213BAD"/>
    <w:rsid w:val="00293D0C"/>
    <w:rsid w:val="002B1805"/>
    <w:rsid w:val="002D2A98"/>
    <w:rsid w:val="00374F0D"/>
    <w:rsid w:val="003D6F83"/>
    <w:rsid w:val="003E3E40"/>
    <w:rsid w:val="0042332E"/>
    <w:rsid w:val="004240EC"/>
    <w:rsid w:val="00424ED8"/>
    <w:rsid w:val="004802FC"/>
    <w:rsid w:val="004B3839"/>
    <w:rsid w:val="004E61D7"/>
    <w:rsid w:val="00522901"/>
    <w:rsid w:val="00537898"/>
    <w:rsid w:val="00562381"/>
    <w:rsid w:val="005B179A"/>
    <w:rsid w:val="005C01BC"/>
    <w:rsid w:val="005F2DAD"/>
    <w:rsid w:val="006209CA"/>
    <w:rsid w:val="0062525F"/>
    <w:rsid w:val="00645252"/>
    <w:rsid w:val="006476A0"/>
    <w:rsid w:val="006D3D74"/>
    <w:rsid w:val="007141A0"/>
    <w:rsid w:val="0078111B"/>
    <w:rsid w:val="00790D91"/>
    <w:rsid w:val="007A005C"/>
    <w:rsid w:val="007A569D"/>
    <w:rsid w:val="007B58DE"/>
    <w:rsid w:val="007D4F1A"/>
    <w:rsid w:val="007D5FD1"/>
    <w:rsid w:val="007F0D74"/>
    <w:rsid w:val="00877E72"/>
    <w:rsid w:val="008A0A1C"/>
    <w:rsid w:val="008E1DB3"/>
    <w:rsid w:val="008E2F43"/>
    <w:rsid w:val="00973ED9"/>
    <w:rsid w:val="00980093"/>
    <w:rsid w:val="009D4962"/>
    <w:rsid w:val="009F019B"/>
    <w:rsid w:val="009F3B66"/>
    <w:rsid w:val="00A258EC"/>
    <w:rsid w:val="00A40291"/>
    <w:rsid w:val="00A9204E"/>
    <w:rsid w:val="00AB4F2A"/>
    <w:rsid w:val="00AC3A5D"/>
    <w:rsid w:val="00B75D40"/>
    <w:rsid w:val="00BB25D8"/>
    <w:rsid w:val="00BC1E0C"/>
    <w:rsid w:val="00BC2AC3"/>
    <w:rsid w:val="00BE0135"/>
    <w:rsid w:val="00C8390F"/>
    <w:rsid w:val="00CD500F"/>
    <w:rsid w:val="00CF1243"/>
    <w:rsid w:val="00D208AF"/>
    <w:rsid w:val="00D542D9"/>
    <w:rsid w:val="00D57720"/>
    <w:rsid w:val="00DC40C9"/>
    <w:rsid w:val="00DD63DD"/>
    <w:rsid w:val="00E332E0"/>
    <w:rsid w:val="00E56A2B"/>
    <w:rsid w:val="00E8381C"/>
    <w:rsid w:val="00EA2291"/>
    <w:rsid w:val="00FA4410"/>
    <w:rsid w:val="00FC2738"/>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A38C"/>
  <w15:chartTrackingRefBased/>
  <w15:docId w15:val="{2F4A404F-44AC-42EB-9A17-40AC25B2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customStyle="1" w:styleId="Style">
    <w:name w:val="Style"/>
    <w:uiPriority w:val="99"/>
    <w:rsid w:val="00E56A2B"/>
    <w:pPr>
      <w:widowControl w:val="0"/>
      <w:autoSpaceDE w:val="0"/>
      <w:autoSpaceDN w:val="0"/>
      <w:adjustRightInd w:val="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me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743</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Bremen</dc:creator>
  <cp:keywords/>
  <dc:description/>
  <cp:lastModifiedBy>Bremen</cp:lastModifiedBy>
  <cp:revision>9</cp:revision>
  <cp:lastPrinted>2018-02-20T18:28:00Z</cp:lastPrinted>
  <dcterms:created xsi:type="dcterms:W3CDTF">2018-01-31T19:11:00Z</dcterms:created>
  <dcterms:modified xsi:type="dcterms:W3CDTF">2018-02-20T18:29:00Z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